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BDB8D" w14:textId="220EE949" w:rsidR="009328D2" w:rsidRDefault="009328D2" w:rsidP="009328D2">
      <w:pPr>
        <w:pStyle w:val="Textoindependiente"/>
        <w:spacing w:before="162" w:line="291" w:lineRule="exact"/>
      </w:pPr>
      <w:r>
        <w:t>ACTIVIDADES</w:t>
      </w:r>
    </w:p>
    <w:p w14:paraId="19027216" w14:textId="77777777" w:rsidR="009328D2" w:rsidRDefault="009328D2" w:rsidP="009328D2">
      <w:pPr>
        <w:pStyle w:val="Prrafodelista"/>
        <w:numPr>
          <w:ilvl w:val="0"/>
          <w:numId w:val="1"/>
        </w:numPr>
        <w:tabs>
          <w:tab w:val="left" w:pos="444"/>
        </w:tabs>
        <w:spacing w:line="288" w:lineRule="exact"/>
        <w:ind w:hanging="189"/>
        <w:rPr>
          <w:sz w:val="24"/>
        </w:rPr>
      </w:pPr>
      <w:r>
        <w:rPr>
          <w:b/>
          <w:sz w:val="24"/>
        </w:rPr>
        <w:t>Define los siguientes conceptos</w:t>
      </w:r>
      <w:r>
        <w:rPr>
          <w:sz w:val="24"/>
        </w:rPr>
        <w:t xml:space="preserve">: Semana </w:t>
      </w:r>
      <w:r>
        <w:rPr>
          <w:spacing w:val="-4"/>
          <w:sz w:val="24"/>
        </w:rPr>
        <w:t xml:space="preserve">Trágica </w:t>
      </w:r>
      <w:r>
        <w:rPr>
          <w:sz w:val="24"/>
        </w:rPr>
        <w:t>y Desastre de</w:t>
      </w:r>
      <w:r>
        <w:rPr>
          <w:spacing w:val="-14"/>
          <w:sz w:val="24"/>
        </w:rPr>
        <w:t xml:space="preserve"> </w:t>
      </w:r>
      <w:proofErr w:type="spellStart"/>
      <w:r>
        <w:rPr>
          <w:sz w:val="24"/>
        </w:rPr>
        <w:t>Annual</w:t>
      </w:r>
      <w:proofErr w:type="spellEnd"/>
    </w:p>
    <w:p w14:paraId="0DDF82E0" w14:textId="77777777" w:rsidR="009328D2" w:rsidRDefault="009328D2" w:rsidP="009328D2">
      <w:pPr>
        <w:pStyle w:val="Ttulo1"/>
        <w:numPr>
          <w:ilvl w:val="0"/>
          <w:numId w:val="1"/>
        </w:numPr>
        <w:tabs>
          <w:tab w:val="left" w:pos="499"/>
        </w:tabs>
        <w:spacing w:line="291" w:lineRule="exact"/>
        <w:ind w:left="498" w:hanging="244"/>
        <w:rPr>
          <w:b w:val="0"/>
        </w:rPr>
      </w:pPr>
      <w:r>
        <w:t>Lee el siguiente texto y contesta a las</w:t>
      </w:r>
      <w:r>
        <w:rPr>
          <w:spacing w:val="-14"/>
        </w:rPr>
        <w:t xml:space="preserve"> </w:t>
      </w:r>
      <w:r>
        <w:t>preguntas</w:t>
      </w:r>
      <w:r>
        <w:rPr>
          <w:b w:val="0"/>
        </w:rPr>
        <w:t>:</w:t>
      </w:r>
    </w:p>
    <w:p w14:paraId="52AC7D6D" w14:textId="77777777" w:rsidR="009328D2" w:rsidRDefault="009328D2" w:rsidP="009328D2">
      <w:pPr>
        <w:pStyle w:val="Textoindependiente"/>
        <w:spacing w:before="9"/>
        <w:ind w:left="0"/>
        <w:rPr>
          <w:sz w:val="6"/>
        </w:rPr>
      </w:pPr>
      <w:r>
        <w:br w:type="column"/>
      </w:r>
    </w:p>
    <w:p w14:paraId="3E54A553" w14:textId="31184999" w:rsidR="009328D2" w:rsidRDefault="009328D2" w:rsidP="009328D2">
      <w:pPr>
        <w:pStyle w:val="Textoindependiente"/>
        <w:rPr>
          <w:sz w:val="20"/>
        </w:rPr>
      </w:pPr>
      <w:r>
        <w:rPr>
          <w:noProof/>
        </w:rPr>
        <w:drawing>
          <wp:anchor distT="0" distB="0" distL="0" distR="0" simplePos="0" relativeHeight="251658240" behindDoc="0" locked="0" layoutInCell="1" allowOverlap="1" wp14:anchorId="18F77432" wp14:editId="05FC6B8E">
            <wp:simplePos x="0" y="0"/>
            <wp:positionH relativeFrom="page">
              <wp:posOffset>5410200</wp:posOffset>
            </wp:positionH>
            <wp:positionV relativeFrom="paragraph">
              <wp:posOffset>-389255</wp:posOffset>
            </wp:positionV>
            <wp:extent cx="1781175" cy="2030925"/>
            <wp:effectExtent l="0" t="0" r="0" b="7620"/>
            <wp:wrapNone/>
            <wp:docPr id="3" name="Imagen 3" descr="Imagen que contiene hombre, persona, vistiendo, fo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 que contiene hombre, persona, vistiendo, foto&#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87411" cy="2038036"/>
                    </a:xfrm>
                    <a:prstGeom prst="rect">
                      <a:avLst/>
                    </a:prstGeom>
                    <a:noFill/>
                  </pic:spPr>
                </pic:pic>
              </a:graphicData>
            </a:graphic>
            <wp14:sizeRelH relativeFrom="page">
              <wp14:pctWidth>0</wp14:pctWidth>
            </wp14:sizeRelH>
            <wp14:sizeRelV relativeFrom="page">
              <wp14:pctHeight>0</wp14:pctHeight>
            </wp14:sizeRelV>
          </wp:anchor>
        </w:drawing>
      </w:r>
    </w:p>
    <w:p w14:paraId="3DAA1201" w14:textId="77777777" w:rsidR="009328D2" w:rsidRDefault="009328D2" w:rsidP="009328D2">
      <w:pPr>
        <w:widowControl/>
        <w:autoSpaceDE/>
        <w:autoSpaceDN/>
        <w:spacing w:line="232" w:lineRule="auto"/>
        <w:rPr>
          <w:sz w:val="16"/>
        </w:rPr>
        <w:sectPr w:rsidR="009328D2">
          <w:pgSz w:w="11910" w:h="16840"/>
          <w:pgMar w:top="1200" w:right="440" w:bottom="280" w:left="440" w:header="720" w:footer="720" w:gutter="0"/>
          <w:cols w:num="2" w:space="720" w:equalWidth="0">
            <w:col w:w="7308" w:space="40"/>
            <w:col w:w="3682"/>
          </w:cols>
        </w:sectPr>
      </w:pPr>
    </w:p>
    <w:p w14:paraId="408198AA" w14:textId="77777777" w:rsidR="009328D2" w:rsidRDefault="009328D2" w:rsidP="009328D2">
      <w:pPr>
        <w:pStyle w:val="Textoindependiente"/>
        <w:spacing w:before="4"/>
        <w:ind w:left="0"/>
        <w:rPr>
          <w:sz w:val="17"/>
        </w:rPr>
      </w:pPr>
    </w:p>
    <w:p w14:paraId="46CA859A" w14:textId="64FB8373" w:rsidR="009328D2" w:rsidRDefault="009328D2" w:rsidP="009328D2">
      <w:pPr>
        <w:pStyle w:val="Textoindependiente"/>
        <w:ind w:left="714"/>
        <w:rPr>
          <w:sz w:val="20"/>
        </w:rPr>
      </w:pPr>
      <w:r>
        <w:rPr>
          <w:noProof/>
          <w:sz w:val="20"/>
        </w:rPr>
        <mc:AlternateContent>
          <mc:Choice Requires="wps">
            <w:drawing>
              <wp:inline distT="0" distB="0" distL="0" distR="0" wp14:anchorId="42502DBD" wp14:editId="696C4926">
                <wp:extent cx="3991610" cy="939165"/>
                <wp:effectExtent l="0" t="0" r="0" b="3810"/>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1610" cy="939165"/>
                        </a:xfrm>
                        <a:prstGeom prst="rect">
                          <a:avLst/>
                        </a:prstGeom>
                        <a:solidFill>
                          <a:srgbClr val="DDEBF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DFC75F7" w14:textId="77777777" w:rsidR="009328D2" w:rsidRDefault="009328D2" w:rsidP="009328D2">
                            <w:pPr>
                              <w:spacing w:before="69" w:line="266" w:lineRule="exact"/>
                              <w:ind w:left="1687"/>
                              <w:jc w:val="both"/>
                              <w:rPr>
                                <w:b/>
                              </w:rPr>
                            </w:pPr>
                            <w:r>
                              <w:rPr>
                                <w:b/>
                              </w:rPr>
                              <w:t>Discurso de Maura (junio, 1901)</w:t>
                            </w:r>
                          </w:p>
                          <w:p w14:paraId="29462D1E" w14:textId="77777777" w:rsidR="009328D2" w:rsidRDefault="009328D2" w:rsidP="009328D2">
                            <w:pPr>
                              <w:spacing w:before="2" w:line="232" w:lineRule="auto"/>
                              <w:ind w:left="143" w:right="139"/>
                              <w:jc w:val="both"/>
                              <w:rPr>
                                <w:i/>
                              </w:rPr>
                            </w:pPr>
                            <w:r>
                              <w:rPr>
                                <w:i/>
                              </w:rPr>
                              <w:t>La realidad es esta: la inmensa mayoría del pueblo español está abstenida, no interviene para nada en la vida pública (…) Esta es la realidad (…) del absoluto divorcio, de la falta de trato y comunicación entre el gobierno y el pueblo.</w:t>
                            </w:r>
                          </w:p>
                        </w:txbxContent>
                      </wps:txbx>
                      <wps:bodyPr rot="0" vert="horz" wrap="square" lIns="0" tIns="0" rIns="0" bIns="0" anchor="t" anchorCtr="0" upright="1">
                        <a:noAutofit/>
                      </wps:bodyPr>
                    </wps:wsp>
                  </a:graphicData>
                </a:graphic>
              </wp:inline>
            </w:drawing>
          </mc:Choice>
          <mc:Fallback>
            <w:pict>
              <v:shapetype w14:anchorId="42502DBD" id="_x0000_t202" coordsize="21600,21600" o:spt="202" path="m,l,21600r21600,l21600,xe">
                <v:stroke joinstyle="miter"/>
                <v:path gradientshapeok="t" o:connecttype="rect"/>
              </v:shapetype>
              <v:shape id="Cuadro de texto 4" o:spid="_x0000_s1026" type="#_x0000_t202" style="width:314.3pt;height:73.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" fillcolor="#ddebf6" stroked="f">
                <v:textbox inset="0,0,0,0">
                  <w:txbxContent>
                    <w:p w14:paraId="0DFC75F7" w14:textId="77777777" w:rsidR="009328D2" w:rsidRDefault="009328D2" w:rsidP="009328D2">
                      <w:pPr>
                        <w:spacing w:before="69" w:line="266" w:lineRule="exact"/>
                        <w:ind w:left="1687"/>
                        <w:jc w:val="both"/>
                        <w:rPr>
                          <w:b/>
                        </w:rPr>
                      </w:pPr>
                      <w:r>
                        <w:rPr>
                          <w:b/>
                        </w:rPr>
                        <w:t>Discurso de Maura (junio, 1901)</w:t>
                      </w:r>
                    </w:p>
                    <w:p w14:paraId="29462D1E" w14:textId="77777777" w:rsidR="009328D2" w:rsidRDefault="009328D2" w:rsidP="009328D2">
                      <w:pPr>
                        <w:spacing w:before="2" w:line="232" w:lineRule="auto"/>
                        <w:ind w:left="143" w:right="139"/>
                        <w:jc w:val="both"/>
                        <w:rPr>
                          <w:i/>
                        </w:rPr>
                      </w:pPr>
                      <w:r>
                        <w:rPr>
                          <w:i/>
                        </w:rPr>
                        <w:t>La realidad es esta: la inmensa mayoría del pueblo español está abstenida, no interviene para nada en la vida pública (…) Esta es la realidad (…) del absoluto divorcio, de la falta de trato y comunicación entre el gobierno y el pueblo.</w:t>
                      </w:r>
                    </w:p>
                  </w:txbxContent>
                </v:textbox>
                <w10:anchorlock/>
              </v:shape>
            </w:pict>
          </mc:Fallback>
        </mc:AlternateContent>
      </w:r>
    </w:p>
    <w:p w14:paraId="62744899" w14:textId="45320A49" w:rsidR="009328D2" w:rsidRDefault="009328D2" w:rsidP="009328D2">
      <w:pPr>
        <w:pStyle w:val="Prrafodelista"/>
        <w:numPr>
          <w:ilvl w:val="1"/>
          <w:numId w:val="1"/>
        </w:numPr>
        <w:tabs>
          <w:tab w:val="left" w:pos="1399"/>
        </w:tabs>
        <w:spacing w:line="291" w:lineRule="exact"/>
        <w:ind w:hanging="541"/>
        <w:rPr>
          <w:sz w:val="24"/>
        </w:rPr>
      </w:pPr>
      <w:r>
        <w:rPr>
          <w:sz w:val="24"/>
        </w:rPr>
        <w:t>¿Quién fue</w:t>
      </w:r>
      <w:r>
        <w:rPr>
          <w:spacing w:val="-6"/>
          <w:sz w:val="24"/>
        </w:rPr>
        <w:t xml:space="preserve"> </w:t>
      </w:r>
      <w:r>
        <w:rPr>
          <w:sz w:val="24"/>
        </w:rPr>
        <w:t>Maura?</w:t>
      </w:r>
    </w:p>
    <w:p w14:paraId="221205C0" w14:textId="77777777" w:rsidR="009328D2" w:rsidRDefault="009328D2" w:rsidP="009328D2">
      <w:pPr>
        <w:pStyle w:val="Prrafodelista"/>
        <w:numPr>
          <w:ilvl w:val="1"/>
          <w:numId w:val="1"/>
        </w:numPr>
        <w:tabs>
          <w:tab w:val="left" w:pos="1399"/>
        </w:tabs>
        <w:spacing w:line="288" w:lineRule="exact"/>
        <w:ind w:hanging="541"/>
        <w:rPr>
          <w:sz w:val="24"/>
        </w:rPr>
      </w:pPr>
      <w:r>
        <w:rPr>
          <w:sz w:val="24"/>
        </w:rPr>
        <w:t>¿Cuál era el principal motivo del “divorcio” entre el gobierno y el</w:t>
      </w:r>
      <w:r>
        <w:rPr>
          <w:spacing w:val="-31"/>
          <w:sz w:val="24"/>
        </w:rPr>
        <w:t xml:space="preserve"> </w:t>
      </w:r>
      <w:r>
        <w:rPr>
          <w:sz w:val="24"/>
        </w:rPr>
        <w:t>pueblo?</w:t>
      </w:r>
    </w:p>
    <w:p w14:paraId="28736D5E" w14:textId="77777777" w:rsidR="009328D2" w:rsidRDefault="009328D2" w:rsidP="009328D2">
      <w:pPr>
        <w:pStyle w:val="Prrafodelista"/>
        <w:numPr>
          <w:ilvl w:val="1"/>
          <w:numId w:val="1"/>
        </w:numPr>
        <w:tabs>
          <w:tab w:val="left" w:pos="1399"/>
        </w:tabs>
        <w:spacing w:line="290" w:lineRule="exact"/>
        <w:ind w:hanging="541"/>
        <w:rPr>
          <w:sz w:val="24"/>
        </w:rPr>
      </w:pPr>
      <w:r>
        <w:rPr>
          <w:sz w:val="24"/>
        </w:rPr>
        <w:t>¿Qué programa de gobierno presentó</w:t>
      </w:r>
      <w:r>
        <w:rPr>
          <w:spacing w:val="-15"/>
          <w:sz w:val="24"/>
        </w:rPr>
        <w:t xml:space="preserve"> </w:t>
      </w:r>
      <w:r>
        <w:rPr>
          <w:sz w:val="24"/>
        </w:rPr>
        <w:t>Maura?</w:t>
      </w:r>
    </w:p>
    <w:p w14:paraId="6F378816" w14:textId="1149F748" w:rsidR="009328D2" w:rsidRDefault="009328D2" w:rsidP="009328D2">
      <w:pPr>
        <w:pStyle w:val="Ttulo1"/>
        <w:numPr>
          <w:ilvl w:val="0"/>
          <w:numId w:val="1"/>
        </w:numPr>
        <w:tabs>
          <w:tab w:val="left" w:pos="499"/>
        </w:tabs>
        <w:spacing w:before="106" w:line="240" w:lineRule="auto"/>
        <w:ind w:left="498" w:hanging="244"/>
        <w:rPr>
          <w:b w:val="0"/>
        </w:rPr>
      </w:pPr>
      <w:r>
        <w:rPr>
          <w:noProof/>
        </w:rPr>
        <mc:AlternateContent>
          <mc:Choice Requires="wps">
            <w:drawing>
              <wp:anchor distT="0" distB="0" distL="0" distR="0" simplePos="0" relativeHeight="251658240" behindDoc="1" locked="0" layoutInCell="1" allowOverlap="1" wp14:anchorId="68314F0B" wp14:editId="76E6DA19">
                <wp:simplePos x="0" y="0"/>
                <wp:positionH relativeFrom="page">
                  <wp:posOffset>487680</wp:posOffset>
                </wp:positionH>
                <wp:positionV relativeFrom="paragraph">
                  <wp:posOffset>300990</wp:posOffset>
                </wp:positionV>
                <wp:extent cx="6585585" cy="2292350"/>
                <wp:effectExtent l="1905" t="0" r="3810" b="0"/>
                <wp:wrapTopAndBottom/>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5585" cy="2292350"/>
                        </a:xfrm>
                        <a:prstGeom prst="rect">
                          <a:avLst/>
                        </a:prstGeom>
                        <a:solidFill>
                          <a:srgbClr val="DDEBF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4B97AB" w14:textId="77777777" w:rsidR="009328D2" w:rsidRDefault="009328D2" w:rsidP="009328D2">
                            <w:pPr>
                              <w:spacing w:before="66" w:line="266" w:lineRule="exact"/>
                              <w:ind w:left="3326"/>
                              <w:jc w:val="both"/>
                              <w:rPr>
                                <w:b/>
                              </w:rPr>
                            </w:pPr>
                            <w:r>
                              <w:rPr>
                                <w:b/>
                              </w:rPr>
                              <w:t>Manifiesto de la huelga general de 1917.</w:t>
                            </w:r>
                          </w:p>
                          <w:p w14:paraId="68065EA0" w14:textId="77777777" w:rsidR="009328D2" w:rsidRDefault="009328D2" w:rsidP="009328D2">
                            <w:pPr>
                              <w:spacing w:before="2" w:line="232" w:lineRule="auto"/>
                              <w:ind w:left="143" w:right="141"/>
                              <w:jc w:val="both"/>
                              <w:rPr>
                                <w:i/>
                              </w:rPr>
                            </w:pPr>
                            <w:r>
                              <w:rPr>
                                <w:i/>
                              </w:rPr>
                              <w:t>Ha llegado el momento de poner en práctica los propósitos anunciados por los representantes de la Unión General de Trabajadores y la Confederación Nacional del Trabajo. Cerca de medio siglo de corrupción ha llevado a las instituciones políticas españolas a un grado tal de podredumbre bajo un régimen constitucional ficticio, bajo un</w:t>
                            </w:r>
                            <w:r>
                              <w:rPr>
                                <w:i/>
                                <w:spacing w:val="-1"/>
                              </w:rPr>
                              <w:t xml:space="preserve"> </w:t>
                            </w:r>
                            <w:r>
                              <w:rPr>
                                <w:i/>
                              </w:rPr>
                              <w:t>régimen</w:t>
                            </w:r>
                            <w:r>
                              <w:rPr>
                                <w:i/>
                                <w:spacing w:val="-7"/>
                              </w:rPr>
                              <w:t xml:space="preserve"> </w:t>
                            </w:r>
                            <w:r>
                              <w:rPr>
                                <w:i/>
                              </w:rPr>
                              <w:t>económico de</w:t>
                            </w:r>
                            <w:r>
                              <w:rPr>
                                <w:i/>
                                <w:spacing w:val="-1"/>
                              </w:rPr>
                              <w:t xml:space="preserve"> </w:t>
                            </w:r>
                            <w:r>
                              <w:rPr>
                                <w:i/>
                              </w:rPr>
                              <w:t>miseria</w:t>
                            </w:r>
                            <w:r>
                              <w:rPr>
                                <w:i/>
                                <w:spacing w:val="-7"/>
                              </w:rPr>
                              <w:t xml:space="preserve"> </w:t>
                            </w:r>
                            <w:r>
                              <w:rPr>
                                <w:i/>
                              </w:rPr>
                              <w:t>y</w:t>
                            </w:r>
                            <w:r>
                              <w:rPr>
                                <w:i/>
                                <w:spacing w:val="-1"/>
                              </w:rPr>
                              <w:t xml:space="preserve"> </w:t>
                            </w:r>
                            <w:r>
                              <w:rPr>
                                <w:i/>
                              </w:rPr>
                              <w:t>despilfarro</w:t>
                            </w:r>
                            <w:r>
                              <w:rPr>
                                <w:i/>
                                <w:spacing w:val="-9"/>
                              </w:rPr>
                              <w:t xml:space="preserve"> </w:t>
                            </w:r>
                            <w:r>
                              <w:rPr>
                                <w:i/>
                              </w:rPr>
                              <w:t>y</w:t>
                            </w:r>
                            <w:r>
                              <w:rPr>
                                <w:i/>
                                <w:spacing w:val="-1"/>
                              </w:rPr>
                              <w:t xml:space="preserve"> </w:t>
                            </w:r>
                            <w:r>
                              <w:rPr>
                                <w:i/>
                              </w:rPr>
                              <w:t>en un estado</w:t>
                            </w:r>
                            <w:r>
                              <w:rPr>
                                <w:i/>
                                <w:spacing w:val="-7"/>
                              </w:rPr>
                              <w:t xml:space="preserve"> </w:t>
                            </w:r>
                            <w:r>
                              <w:rPr>
                                <w:i/>
                              </w:rPr>
                              <w:t>cultural</w:t>
                            </w:r>
                            <w:r>
                              <w:rPr>
                                <w:i/>
                                <w:spacing w:val="-6"/>
                              </w:rPr>
                              <w:t xml:space="preserve"> </w:t>
                            </w:r>
                            <w:r>
                              <w:rPr>
                                <w:i/>
                              </w:rPr>
                              <w:t>mantenido</w:t>
                            </w:r>
                            <w:r>
                              <w:rPr>
                                <w:i/>
                                <w:spacing w:val="-5"/>
                              </w:rPr>
                              <w:t xml:space="preserve"> </w:t>
                            </w:r>
                            <w:r>
                              <w:rPr>
                                <w:i/>
                              </w:rPr>
                              <w:t>por</w:t>
                            </w:r>
                            <w:r>
                              <w:rPr>
                                <w:i/>
                                <w:spacing w:val="-1"/>
                              </w:rPr>
                              <w:t xml:space="preserve"> </w:t>
                            </w:r>
                            <w:r>
                              <w:rPr>
                                <w:i/>
                              </w:rPr>
                              <w:t>oligarcas.</w:t>
                            </w:r>
                          </w:p>
                          <w:p w14:paraId="5769025B" w14:textId="77777777" w:rsidR="009328D2" w:rsidRDefault="009328D2" w:rsidP="009328D2">
                            <w:pPr>
                              <w:spacing w:before="3" w:line="232" w:lineRule="auto"/>
                              <w:ind w:left="143" w:right="142"/>
                              <w:jc w:val="both"/>
                              <w:rPr>
                                <w:i/>
                              </w:rPr>
                            </w:pPr>
                            <w:r>
                              <w:rPr>
                                <w:i/>
                              </w:rPr>
                              <w:t>Pedimos la constitución de un Gobierno provisional que asuma los poderes ejecutivo y moderador, y prepare la celebración de elecciones a unas Cortes Constituyentes que aborden en libertad los problemas fundamentales de la Constitución política del país. Mientras no se haya conseguido este objeto, la organización obrera española se halla absolutamente decidida a mantenerse en su actitud de huelga.</w:t>
                            </w:r>
                          </w:p>
                          <w:p w14:paraId="728C3BEA" w14:textId="77777777" w:rsidR="009328D2" w:rsidRDefault="009328D2" w:rsidP="009328D2">
                            <w:pPr>
                              <w:spacing w:before="4" w:line="232" w:lineRule="auto"/>
                              <w:ind w:left="143" w:right="141"/>
                              <w:jc w:val="both"/>
                              <w:rPr>
                                <w:i/>
                              </w:rPr>
                            </w:pPr>
                            <w:r>
                              <w:rPr>
                                <w:i/>
                              </w:rPr>
                              <w:t>Ciudadanos: no somos instrumento de desorden, como en su impudicia nos llaman con frecuencia los gobernantes. Aceptamos una misión de sacrificio por el bien de todos, por la salvación del pueblo español, y solicitamos vuestro concurso. ¡Viva España!</w:t>
                            </w:r>
                          </w:p>
                          <w:p w14:paraId="08E37E91" w14:textId="77777777" w:rsidR="009328D2" w:rsidRDefault="009328D2" w:rsidP="009328D2">
                            <w:pPr>
                              <w:spacing w:line="267" w:lineRule="exact"/>
                              <w:ind w:left="7492"/>
                              <w:jc w:val="both"/>
                            </w:pPr>
                            <w:r>
                              <w:t>Madrid, 12 de agosto de 1917.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314F0B" id="Cuadro de texto 2" o:spid="_x0000_s1027" type="#_x0000_t202" style="position:absolute;left:0;text-align:left;margin-left:38.4pt;margin-top:23.7pt;width:518.55pt;height:180.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" fillcolor="#ddebf6" stroked="f">
                <v:textbox inset="0,0,0,0">
                  <w:txbxContent>
                    <w:p w14:paraId="4D4B97AB" w14:textId="77777777" w:rsidR="009328D2" w:rsidRDefault="009328D2" w:rsidP="009328D2">
                      <w:pPr>
                        <w:spacing w:before="66" w:line="266" w:lineRule="exact"/>
                        <w:ind w:left="3326"/>
                        <w:jc w:val="both"/>
                        <w:rPr>
                          <w:b/>
                        </w:rPr>
                      </w:pPr>
                      <w:r>
                        <w:rPr>
                          <w:b/>
                        </w:rPr>
                        <w:t>Manifiesto de la huelga general de 1917.</w:t>
                      </w:r>
                    </w:p>
                    <w:p w14:paraId="68065EA0" w14:textId="77777777" w:rsidR="009328D2" w:rsidRDefault="009328D2" w:rsidP="009328D2">
                      <w:pPr>
                        <w:spacing w:before="2" w:line="232" w:lineRule="auto"/>
                        <w:ind w:left="143" w:right="141"/>
                        <w:jc w:val="both"/>
                        <w:rPr>
                          <w:i/>
                        </w:rPr>
                      </w:pPr>
                      <w:r>
                        <w:rPr>
                          <w:i/>
                        </w:rPr>
                        <w:t>Ha llegado el momento de poner en práctica los propósitos anunciados por los representantes de la Unión General de Trabajadores y la Confederación Nacional del Trabajo. Cerca de medio siglo de corrupción ha llevado a las instituciones políticas españolas a un grado tal de podredumbre bajo un régimen constitucional ficticio, bajo un</w:t>
                      </w:r>
                      <w:r>
                        <w:rPr>
                          <w:i/>
                          <w:spacing w:val="-1"/>
                        </w:rPr>
                        <w:t xml:space="preserve"> </w:t>
                      </w:r>
                      <w:r>
                        <w:rPr>
                          <w:i/>
                        </w:rPr>
                        <w:t>régimen</w:t>
                      </w:r>
                      <w:r>
                        <w:rPr>
                          <w:i/>
                          <w:spacing w:val="-7"/>
                        </w:rPr>
                        <w:t xml:space="preserve"> </w:t>
                      </w:r>
                      <w:r>
                        <w:rPr>
                          <w:i/>
                        </w:rPr>
                        <w:t>económico de</w:t>
                      </w:r>
                      <w:r>
                        <w:rPr>
                          <w:i/>
                          <w:spacing w:val="-1"/>
                        </w:rPr>
                        <w:t xml:space="preserve"> </w:t>
                      </w:r>
                      <w:r>
                        <w:rPr>
                          <w:i/>
                        </w:rPr>
                        <w:t>miseria</w:t>
                      </w:r>
                      <w:r>
                        <w:rPr>
                          <w:i/>
                          <w:spacing w:val="-7"/>
                        </w:rPr>
                        <w:t xml:space="preserve"> </w:t>
                      </w:r>
                      <w:r>
                        <w:rPr>
                          <w:i/>
                        </w:rPr>
                        <w:t>y</w:t>
                      </w:r>
                      <w:r>
                        <w:rPr>
                          <w:i/>
                          <w:spacing w:val="-1"/>
                        </w:rPr>
                        <w:t xml:space="preserve"> </w:t>
                      </w:r>
                      <w:r>
                        <w:rPr>
                          <w:i/>
                        </w:rPr>
                        <w:t>despilfarro</w:t>
                      </w:r>
                      <w:r>
                        <w:rPr>
                          <w:i/>
                          <w:spacing w:val="-9"/>
                        </w:rPr>
                        <w:t xml:space="preserve"> </w:t>
                      </w:r>
                      <w:r>
                        <w:rPr>
                          <w:i/>
                        </w:rPr>
                        <w:t>y</w:t>
                      </w:r>
                      <w:r>
                        <w:rPr>
                          <w:i/>
                          <w:spacing w:val="-1"/>
                        </w:rPr>
                        <w:t xml:space="preserve"> </w:t>
                      </w:r>
                      <w:r>
                        <w:rPr>
                          <w:i/>
                        </w:rPr>
                        <w:t>en un estado</w:t>
                      </w:r>
                      <w:r>
                        <w:rPr>
                          <w:i/>
                          <w:spacing w:val="-7"/>
                        </w:rPr>
                        <w:t xml:space="preserve"> </w:t>
                      </w:r>
                      <w:r>
                        <w:rPr>
                          <w:i/>
                        </w:rPr>
                        <w:t>cultural</w:t>
                      </w:r>
                      <w:r>
                        <w:rPr>
                          <w:i/>
                          <w:spacing w:val="-6"/>
                        </w:rPr>
                        <w:t xml:space="preserve"> </w:t>
                      </w:r>
                      <w:r>
                        <w:rPr>
                          <w:i/>
                        </w:rPr>
                        <w:t>mantenido</w:t>
                      </w:r>
                      <w:r>
                        <w:rPr>
                          <w:i/>
                          <w:spacing w:val="-5"/>
                        </w:rPr>
                        <w:t xml:space="preserve"> </w:t>
                      </w:r>
                      <w:r>
                        <w:rPr>
                          <w:i/>
                        </w:rPr>
                        <w:t>por</w:t>
                      </w:r>
                      <w:r>
                        <w:rPr>
                          <w:i/>
                          <w:spacing w:val="-1"/>
                        </w:rPr>
                        <w:t xml:space="preserve"> </w:t>
                      </w:r>
                      <w:r>
                        <w:rPr>
                          <w:i/>
                        </w:rPr>
                        <w:t>oligarcas.</w:t>
                      </w:r>
                    </w:p>
                    <w:p w14:paraId="5769025B" w14:textId="77777777" w:rsidR="009328D2" w:rsidRDefault="009328D2" w:rsidP="009328D2">
                      <w:pPr>
                        <w:spacing w:before="3" w:line="232" w:lineRule="auto"/>
                        <w:ind w:left="143" w:right="142"/>
                        <w:jc w:val="both"/>
                        <w:rPr>
                          <w:i/>
                        </w:rPr>
                      </w:pPr>
                      <w:r>
                        <w:rPr>
                          <w:i/>
                        </w:rPr>
                        <w:t>Pedimos la constitución de un Gobierno provisional que asuma los poderes ejecutivo y moderador, y prepare la celebración de elecciones a unas Cortes Constituyentes que aborden en libertad los problemas fundamentales de la Constitución política del país. Mientras no se haya conseguido este objeto, la organización obrera española se halla absolutamente decidida a mantenerse en su actitud de huelga.</w:t>
                      </w:r>
                    </w:p>
                    <w:p w14:paraId="728C3BEA" w14:textId="77777777" w:rsidR="009328D2" w:rsidRDefault="009328D2" w:rsidP="009328D2">
                      <w:pPr>
                        <w:spacing w:before="4" w:line="232" w:lineRule="auto"/>
                        <w:ind w:left="143" w:right="141"/>
                        <w:jc w:val="both"/>
                        <w:rPr>
                          <w:i/>
                        </w:rPr>
                      </w:pPr>
                      <w:r>
                        <w:rPr>
                          <w:i/>
                        </w:rPr>
                        <w:t>Ciudadanos: no somos instrumento de desorden, como en su impudicia nos llaman con frecuencia los gobernantes. Aceptamos una misión de sacrificio por el bien de todos, por la salvación del pueblo español, y solicitamos vuestro concurso. ¡Viva España!</w:t>
                      </w:r>
                    </w:p>
                    <w:p w14:paraId="08E37E91" w14:textId="77777777" w:rsidR="009328D2" w:rsidRDefault="009328D2" w:rsidP="009328D2">
                      <w:pPr>
                        <w:spacing w:line="267" w:lineRule="exact"/>
                        <w:ind w:left="7492"/>
                        <w:jc w:val="both"/>
                      </w:pPr>
                      <w:r>
                        <w:t>Madrid, 12 de agosto de 1917.</w:t>
                      </w:r>
                    </w:p>
                  </w:txbxContent>
                </v:textbox>
                <w10:wrap type="topAndBottom" anchorx="page"/>
              </v:shape>
            </w:pict>
          </mc:Fallback>
        </mc:AlternateContent>
      </w:r>
      <w:r>
        <w:t>Lee el siguiente texto y contesta a las</w:t>
      </w:r>
      <w:r>
        <w:rPr>
          <w:spacing w:val="-10"/>
        </w:rPr>
        <w:t xml:space="preserve"> </w:t>
      </w:r>
      <w:r>
        <w:t>preguntas</w:t>
      </w:r>
      <w:r>
        <w:rPr>
          <w:b w:val="0"/>
        </w:rPr>
        <w:t>:</w:t>
      </w:r>
    </w:p>
    <w:p w14:paraId="406CA522" w14:textId="77777777" w:rsidR="009328D2" w:rsidRDefault="009328D2" w:rsidP="009328D2">
      <w:pPr>
        <w:pStyle w:val="Prrafodelista"/>
        <w:numPr>
          <w:ilvl w:val="1"/>
          <w:numId w:val="1"/>
        </w:numPr>
        <w:tabs>
          <w:tab w:val="left" w:pos="1610"/>
        </w:tabs>
        <w:spacing w:line="285" w:lineRule="exact"/>
        <w:ind w:left="1609" w:hanging="541"/>
        <w:rPr>
          <w:sz w:val="24"/>
        </w:rPr>
      </w:pPr>
      <w:r>
        <w:rPr>
          <w:sz w:val="24"/>
        </w:rPr>
        <w:t>¿Qué sindicatos aparecen en el</w:t>
      </w:r>
      <w:r>
        <w:rPr>
          <w:spacing w:val="-5"/>
          <w:sz w:val="24"/>
        </w:rPr>
        <w:t xml:space="preserve"> </w:t>
      </w:r>
      <w:r>
        <w:rPr>
          <w:sz w:val="24"/>
        </w:rPr>
        <w:t>manifiesto?</w:t>
      </w:r>
    </w:p>
    <w:p w14:paraId="2307EDFB" w14:textId="77777777" w:rsidR="009328D2" w:rsidRDefault="009328D2" w:rsidP="009328D2">
      <w:pPr>
        <w:pStyle w:val="Prrafodelista"/>
        <w:numPr>
          <w:ilvl w:val="1"/>
          <w:numId w:val="1"/>
        </w:numPr>
        <w:tabs>
          <w:tab w:val="left" w:pos="1665"/>
        </w:tabs>
        <w:spacing w:line="288" w:lineRule="exact"/>
        <w:ind w:left="1664" w:hanging="596"/>
        <w:rPr>
          <w:sz w:val="24"/>
        </w:rPr>
      </w:pPr>
      <w:r>
        <w:rPr>
          <w:sz w:val="24"/>
        </w:rPr>
        <w:t>¿Cuáles son las causas de la huelga? ¿Cuáles son las peticiones de los</w:t>
      </w:r>
      <w:r>
        <w:rPr>
          <w:spacing w:val="-8"/>
          <w:sz w:val="24"/>
        </w:rPr>
        <w:t xml:space="preserve"> </w:t>
      </w:r>
      <w:r>
        <w:rPr>
          <w:sz w:val="24"/>
        </w:rPr>
        <w:t>huelguistas?</w:t>
      </w:r>
    </w:p>
    <w:p w14:paraId="02418DDB" w14:textId="77777777" w:rsidR="009328D2" w:rsidRDefault="009328D2" w:rsidP="009328D2">
      <w:pPr>
        <w:pStyle w:val="Prrafodelista"/>
        <w:numPr>
          <w:ilvl w:val="1"/>
          <w:numId w:val="1"/>
        </w:numPr>
        <w:tabs>
          <w:tab w:val="left" w:pos="1610"/>
        </w:tabs>
        <w:spacing w:before="2" w:line="232" w:lineRule="auto"/>
        <w:ind w:left="1609" w:right="472"/>
        <w:rPr>
          <w:sz w:val="24"/>
        </w:rPr>
      </w:pPr>
      <w:r>
        <w:rPr>
          <w:sz w:val="24"/>
        </w:rPr>
        <w:t>¿Qué opinión tenían los gobernantes de los huelguistas? ¿Qué opinión tenían los huelguistas de ellos</w:t>
      </w:r>
      <w:r>
        <w:rPr>
          <w:spacing w:val="-7"/>
          <w:sz w:val="24"/>
        </w:rPr>
        <w:t xml:space="preserve"> </w:t>
      </w:r>
      <w:r>
        <w:rPr>
          <w:sz w:val="24"/>
        </w:rPr>
        <w:t>mismos?</w:t>
      </w:r>
    </w:p>
    <w:p w14:paraId="6670971E" w14:textId="77777777" w:rsidR="009328D2" w:rsidRDefault="009328D2" w:rsidP="009328D2">
      <w:pPr>
        <w:widowControl/>
        <w:autoSpaceDE/>
        <w:autoSpaceDN/>
        <w:spacing w:line="232" w:lineRule="auto"/>
        <w:rPr>
          <w:sz w:val="24"/>
        </w:rPr>
      </w:pPr>
    </w:p>
    <w:p w14:paraId="3EA07AB5" w14:textId="77777777" w:rsidR="009328D2" w:rsidRDefault="009328D2" w:rsidP="009328D2">
      <w:pPr>
        <w:widowControl/>
        <w:autoSpaceDE/>
        <w:autoSpaceDN/>
        <w:spacing w:line="232" w:lineRule="auto"/>
        <w:rPr>
          <w:sz w:val="24"/>
        </w:rPr>
      </w:pPr>
    </w:p>
    <w:p w14:paraId="2F159550" w14:textId="77777777" w:rsidR="009328D2" w:rsidRDefault="009328D2" w:rsidP="009328D2">
      <w:pPr>
        <w:pStyle w:val="Textoindependiente"/>
        <w:spacing w:before="58" w:line="291" w:lineRule="exact"/>
        <w:ind w:left="392"/>
      </w:pPr>
      <w:r>
        <w:t>ACTIVIDADES</w:t>
      </w:r>
    </w:p>
    <w:p w14:paraId="6A0DEA56" w14:textId="77777777" w:rsidR="009328D2" w:rsidRDefault="009328D2" w:rsidP="009328D2">
      <w:pPr>
        <w:pStyle w:val="Prrafodelista"/>
        <w:numPr>
          <w:ilvl w:val="1"/>
          <w:numId w:val="2"/>
        </w:numPr>
        <w:tabs>
          <w:tab w:val="left" w:pos="581"/>
        </w:tabs>
        <w:spacing w:line="288" w:lineRule="exact"/>
        <w:ind w:hanging="189"/>
        <w:rPr>
          <w:sz w:val="24"/>
        </w:rPr>
      </w:pPr>
      <w:r>
        <w:rPr>
          <w:b/>
          <w:sz w:val="24"/>
        </w:rPr>
        <w:t>Define los siguientes términos</w:t>
      </w:r>
      <w:r>
        <w:rPr>
          <w:sz w:val="24"/>
        </w:rPr>
        <w:t>: Unión Patriótica, Pacto de San</w:t>
      </w:r>
      <w:r>
        <w:rPr>
          <w:spacing w:val="-12"/>
          <w:sz w:val="24"/>
        </w:rPr>
        <w:t xml:space="preserve"> </w:t>
      </w:r>
      <w:r>
        <w:rPr>
          <w:sz w:val="24"/>
        </w:rPr>
        <w:t>Sebastián</w:t>
      </w:r>
    </w:p>
    <w:p w14:paraId="32E3E200" w14:textId="44878C53" w:rsidR="009328D2" w:rsidRDefault="009328D2" w:rsidP="009328D2">
      <w:pPr>
        <w:pStyle w:val="Ttulo1"/>
        <w:numPr>
          <w:ilvl w:val="1"/>
          <w:numId w:val="2"/>
        </w:numPr>
        <w:tabs>
          <w:tab w:val="left" w:pos="636"/>
        </w:tabs>
        <w:ind w:left="635" w:hanging="244"/>
        <w:rPr>
          <w:b w:val="0"/>
        </w:rPr>
      </w:pPr>
      <w:r>
        <w:rPr>
          <w:noProof/>
        </w:rPr>
        <mc:AlternateContent>
          <mc:Choice Requires="wps">
            <w:drawing>
              <wp:anchor distT="0" distB="0" distL="0" distR="0" simplePos="0" relativeHeight="251661312" behindDoc="1" locked="0" layoutInCell="1" allowOverlap="1" wp14:anchorId="1F73499D" wp14:editId="292D28EB">
                <wp:simplePos x="0" y="0"/>
                <wp:positionH relativeFrom="page">
                  <wp:posOffset>705485</wp:posOffset>
                </wp:positionH>
                <wp:positionV relativeFrom="paragraph">
                  <wp:posOffset>242570</wp:posOffset>
                </wp:positionV>
                <wp:extent cx="6192520" cy="1385570"/>
                <wp:effectExtent l="635" t="4445" r="0" b="635"/>
                <wp:wrapTopAndBottom/>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2520" cy="1385570"/>
                        </a:xfrm>
                        <a:prstGeom prst="rect">
                          <a:avLst/>
                        </a:prstGeom>
                        <a:solidFill>
                          <a:srgbClr val="DDEBF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2F37B0" w14:textId="77777777" w:rsidR="009328D2" w:rsidRDefault="009328D2" w:rsidP="009328D2">
                            <w:pPr>
                              <w:pStyle w:val="Textoindependiente"/>
                              <w:spacing w:before="66" w:line="291" w:lineRule="exact"/>
                              <w:ind w:left="3343"/>
                              <w:jc w:val="both"/>
                            </w:pPr>
                            <w:r>
                              <w:t>Manifiesto del golpe de Estado.</w:t>
                            </w:r>
                          </w:p>
                          <w:p w14:paraId="377814EF" w14:textId="77777777" w:rsidR="009328D2" w:rsidRDefault="009328D2" w:rsidP="009328D2">
                            <w:pPr>
                              <w:pStyle w:val="Textoindependiente"/>
                              <w:spacing w:before="2" w:line="232" w:lineRule="auto"/>
                              <w:ind w:left="143" w:right="139"/>
                              <w:jc w:val="both"/>
                            </w:pPr>
                            <w:r>
                              <w:t>Al país y al ejército españoles: Ha llegado para nosotros el momento más temido que esperado (…) ahora vamos a recabar todas las responsabilidades y a gobernar nosotros (…). Se constituirá en Madrid un directorio inspector militar con carácter provisional encargado de mantener el orden público (…). La responsabilidad colectiva de los partidos políticos la sancionamos con este apartamiento total a que los condenamos (…)</w:t>
                            </w:r>
                          </w:p>
                          <w:p w14:paraId="14C7DEEE" w14:textId="77777777" w:rsidR="009328D2" w:rsidRDefault="009328D2" w:rsidP="009328D2">
                            <w:pPr>
                              <w:pStyle w:val="Textoindependiente"/>
                              <w:ind w:left="5908"/>
                              <w:jc w:val="both"/>
                            </w:pPr>
                            <w:r>
                              <w:t>Barcelona, 13 de septiembre de 1923.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73499D" id="Cuadro de texto 7" o:spid="_x0000_s1028" type="#_x0000_t202" style="position:absolute;left:0;text-align:left;margin-left:55.55pt;margin-top:19.1pt;width:487.6pt;height:109.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" fillcolor="#ddebf6" stroked="f">
                <v:textbox inset="0,0,0,0">
                  <w:txbxContent>
                    <w:p w14:paraId="1D2F37B0" w14:textId="77777777" w:rsidR="009328D2" w:rsidRDefault="009328D2" w:rsidP="009328D2">
                      <w:pPr>
                        <w:pStyle w:val="Textoindependiente"/>
                        <w:spacing w:before="66" w:line="291" w:lineRule="exact"/>
                        <w:ind w:left="3343"/>
                        <w:jc w:val="both"/>
                      </w:pPr>
                      <w:r>
                        <w:t>Manifiesto del golpe de Estado.</w:t>
                      </w:r>
                    </w:p>
                    <w:p w14:paraId="377814EF" w14:textId="77777777" w:rsidR="009328D2" w:rsidRDefault="009328D2" w:rsidP="009328D2">
                      <w:pPr>
                        <w:pStyle w:val="Textoindependiente"/>
                        <w:spacing w:before="2" w:line="232" w:lineRule="auto"/>
                        <w:ind w:left="143" w:right="139"/>
                        <w:jc w:val="both"/>
                      </w:pPr>
                      <w:r>
                        <w:t>Al país y al ejército españoles: Ha llegado para nosotros el momento más temido que esperado (…) ahora vamos a recabar todas las responsabilidades y a gobernar nosotros (…). Se constituirá en Madrid un directorio inspector militar con carácter provisional encargado de mantener el orden público (…). La responsabilidad colectiva de los partidos políticos la sancionamos con este apartamiento total a que los condenamos (…)</w:t>
                      </w:r>
                    </w:p>
                    <w:p w14:paraId="14C7DEEE" w14:textId="77777777" w:rsidR="009328D2" w:rsidRDefault="009328D2" w:rsidP="009328D2">
                      <w:pPr>
                        <w:pStyle w:val="Textoindependiente"/>
                        <w:ind w:left="5908"/>
                        <w:jc w:val="both"/>
                      </w:pPr>
                      <w:r>
                        <w:t>Barcelona, 13 de septiembre de 1923.</w:t>
                      </w:r>
                    </w:p>
                  </w:txbxContent>
                </v:textbox>
                <w10:wrap type="topAndBottom" anchorx="page"/>
              </v:shape>
            </w:pict>
          </mc:Fallback>
        </mc:AlternateContent>
      </w:r>
      <w:r>
        <w:t>Lee el siguiente texto y contesta a las</w:t>
      </w:r>
      <w:r>
        <w:rPr>
          <w:spacing w:val="-10"/>
        </w:rPr>
        <w:t xml:space="preserve"> </w:t>
      </w:r>
      <w:r>
        <w:t>preguntas</w:t>
      </w:r>
      <w:r>
        <w:rPr>
          <w:b w:val="0"/>
        </w:rPr>
        <w:t>:</w:t>
      </w:r>
    </w:p>
    <w:p w14:paraId="6B61DE08" w14:textId="77777777" w:rsidR="009328D2" w:rsidRDefault="009328D2" w:rsidP="009328D2">
      <w:pPr>
        <w:pStyle w:val="Prrafodelista"/>
        <w:numPr>
          <w:ilvl w:val="2"/>
          <w:numId w:val="2"/>
        </w:numPr>
        <w:tabs>
          <w:tab w:val="left" w:pos="1176"/>
        </w:tabs>
        <w:spacing w:before="51" w:line="290" w:lineRule="exact"/>
        <w:ind w:hanging="361"/>
        <w:rPr>
          <w:sz w:val="24"/>
        </w:rPr>
      </w:pPr>
      <w:r>
        <w:rPr>
          <w:sz w:val="24"/>
        </w:rPr>
        <w:t>¿Cuánto duró la dictadura de Primo de</w:t>
      </w:r>
      <w:r>
        <w:rPr>
          <w:spacing w:val="-19"/>
          <w:sz w:val="24"/>
        </w:rPr>
        <w:t xml:space="preserve"> </w:t>
      </w:r>
      <w:r>
        <w:rPr>
          <w:sz w:val="24"/>
        </w:rPr>
        <w:t>Rivera?</w:t>
      </w:r>
    </w:p>
    <w:p w14:paraId="248FD66A" w14:textId="17BC1248" w:rsidR="009328D2" w:rsidRDefault="009328D2" w:rsidP="009328D2">
      <w:pPr>
        <w:pStyle w:val="Prrafodelista"/>
        <w:numPr>
          <w:ilvl w:val="2"/>
          <w:numId w:val="2"/>
        </w:numPr>
        <w:tabs>
          <w:tab w:val="left" w:pos="1176"/>
        </w:tabs>
        <w:spacing w:line="288" w:lineRule="exact"/>
        <w:ind w:hanging="361"/>
        <w:rPr>
          <w:sz w:val="24"/>
        </w:rPr>
      </w:pPr>
      <w:r>
        <w:rPr>
          <w:noProof/>
        </w:rPr>
        <w:drawing>
          <wp:anchor distT="0" distB="0" distL="0" distR="0" simplePos="0" relativeHeight="251660288" behindDoc="0" locked="0" layoutInCell="1" allowOverlap="1" wp14:anchorId="24DBBEB0" wp14:editId="574546DB">
            <wp:simplePos x="0" y="0"/>
            <wp:positionH relativeFrom="page">
              <wp:posOffset>5760720</wp:posOffset>
            </wp:positionH>
            <wp:positionV relativeFrom="paragraph">
              <wp:posOffset>-177800</wp:posOffset>
            </wp:positionV>
            <wp:extent cx="999490" cy="1257300"/>
            <wp:effectExtent l="0" t="0" r="0" b="0"/>
            <wp:wrapNone/>
            <wp:docPr id="6" name="Imagen 6" descr="Un dibujo de un hombre&#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Un dibujo de un hombre&#10;&#10;Descripción generada automáticamente con confianza baj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9490" cy="1257300"/>
                    </a:xfrm>
                    <a:prstGeom prst="rect">
                      <a:avLst/>
                    </a:prstGeom>
                    <a:noFill/>
                  </pic:spPr>
                </pic:pic>
              </a:graphicData>
            </a:graphic>
            <wp14:sizeRelH relativeFrom="page">
              <wp14:pctWidth>0</wp14:pctWidth>
            </wp14:sizeRelH>
            <wp14:sizeRelV relativeFrom="page">
              <wp14:pctHeight>0</wp14:pctHeight>
            </wp14:sizeRelV>
          </wp:anchor>
        </w:drawing>
      </w:r>
      <w:r>
        <w:rPr>
          <w:sz w:val="24"/>
        </w:rPr>
        <w:t>¿A quién hace responsable de la situación que vive</w:t>
      </w:r>
      <w:r>
        <w:rPr>
          <w:spacing w:val="-16"/>
          <w:sz w:val="24"/>
        </w:rPr>
        <w:t xml:space="preserve"> </w:t>
      </w:r>
      <w:r>
        <w:rPr>
          <w:sz w:val="24"/>
        </w:rPr>
        <w:t>España?</w:t>
      </w:r>
    </w:p>
    <w:p w14:paraId="3D215D93" w14:textId="77777777" w:rsidR="009328D2" w:rsidRDefault="009328D2" w:rsidP="009328D2">
      <w:pPr>
        <w:pStyle w:val="Prrafodelista"/>
        <w:numPr>
          <w:ilvl w:val="2"/>
          <w:numId w:val="2"/>
        </w:numPr>
        <w:tabs>
          <w:tab w:val="left" w:pos="1176"/>
        </w:tabs>
        <w:spacing w:line="288" w:lineRule="exact"/>
        <w:ind w:hanging="361"/>
        <w:rPr>
          <w:sz w:val="24"/>
        </w:rPr>
      </w:pPr>
      <w:r>
        <w:rPr>
          <w:sz w:val="24"/>
        </w:rPr>
        <w:t>¿Qué plan anuncia tras el golpe de</w:t>
      </w:r>
      <w:r>
        <w:rPr>
          <w:spacing w:val="-13"/>
          <w:sz w:val="24"/>
        </w:rPr>
        <w:t xml:space="preserve"> </w:t>
      </w:r>
      <w:r>
        <w:rPr>
          <w:sz w:val="24"/>
        </w:rPr>
        <w:t>Estado?</w:t>
      </w:r>
    </w:p>
    <w:p w14:paraId="440FABAA" w14:textId="77777777" w:rsidR="009328D2" w:rsidRDefault="009328D2" w:rsidP="009328D2">
      <w:pPr>
        <w:pStyle w:val="Prrafodelista"/>
        <w:numPr>
          <w:ilvl w:val="2"/>
          <w:numId w:val="2"/>
        </w:numPr>
        <w:tabs>
          <w:tab w:val="left" w:pos="1176"/>
        </w:tabs>
        <w:spacing w:line="288" w:lineRule="exact"/>
        <w:ind w:hanging="361"/>
        <w:rPr>
          <w:sz w:val="24"/>
        </w:rPr>
      </w:pPr>
      <w:r>
        <w:rPr>
          <w:sz w:val="24"/>
        </w:rPr>
        <w:t>¿Qué medidas de carácter autoritario tomó Primo de</w:t>
      </w:r>
      <w:r>
        <w:rPr>
          <w:spacing w:val="-14"/>
          <w:sz w:val="24"/>
        </w:rPr>
        <w:t xml:space="preserve"> </w:t>
      </w:r>
      <w:r>
        <w:rPr>
          <w:sz w:val="24"/>
        </w:rPr>
        <w:t>Rivera?</w:t>
      </w:r>
    </w:p>
    <w:p w14:paraId="28397BBD" w14:textId="77777777" w:rsidR="009328D2" w:rsidRDefault="009328D2" w:rsidP="009328D2">
      <w:pPr>
        <w:pStyle w:val="Prrafodelista"/>
        <w:numPr>
          <w:ilvl w:val="2"/>
          <w:numId w:val="2"/>
        </w:numPr>
        <w:tabs>
          <w:tab w:val="left" w:pos="1176"/>
        </w:tabs>
        <w:spacing w:line="288" w:lineRule="exact"/>
        <w:ind w:hanging="361"/>
        <w:rPr>
          <w:sz w:val="24"/>
        </w:rPr>
      </w:pPr>
      <w:r>
        <w:rPr>
          <w:sz w:val="24"/>
        </w:rPr>
        <w:t>¿Cómo terminó la guerra de</w:t>
      </w:r>
      <w:r>
        <w:rPr>
          <w:spacing w:val="-11"/>
          <w:sz w:val="24"/>
        </w:rPr>
        <w:t xml:space="preserve"> </w:t>
      </w:r>
      <w:r>
        <w:rPr>
          <w:sz w:val="24"/>
        </w:rPr>
        <w:t>Marruecos?</w:t>
      </w:r>
    </w:p>
    <w:p w14:paraId="27EBAB9B" w14:textId="7504D7BE" w:rsidR="009328D2" w:rsidRPr="009328D2" w:rsidRDefault="009328D2" w:rsidP="009328D2">
      <w:pPr>
        <w:pStyle w:val="Prrafodelista"/>
        <w:numPr>
          <w:ilvl w:val="2"/>
          <w:numId w:val="2"/>
        </w:numPr>
        <w:tabs>
          <w:tab w:val="left" w:pos="1176"/>
        </w:tabs>
        <w:spacing w:line="291" w:lineRule="exact"/>
        <w:ind w:hanging="361"/>
        <w:rPr>
          <w:sz w:val="24"/>
        </w:rPr>
        <w:sectPr w:rsidR="009328D2" w:rsidRPr="009328D2">
          <w:type w:val="continuous"/>
          <w:pgSz w:w="11910" w:h="16840"/>
          <w:pgMar w:top="1580" w:right="440" w:bottom="280" w:left="440" w:header="720" w:footer="720" w:gutter="0"/>
          <w:cols w:space="720"/>
        </w:sectPr>
      </w:pPr>
      <w:r>
        <w:rPr>
          <w:sz w:val="24"/>
        </w:rPr>
        <w:t xml:space="preserve">¿Por qué no querían colaborar los partidos con el </w:t>
      </w:r>
      <w:r>
        <w:rPr>
          <w:spacing w:val="-3"/>
          <w:sz w:val="24"/>
        </w:rPr>
        <w:t xml:space="preserve">Rey </w:t>
      </w:r>
      <w:r>
        <w:rPr>
          <w:sz w:val="24"/>
        </w:rPr>
        <w:t>tras</w:t>
      </w:r>
      <w:r>
        <w:rPr>
          <w:spacing w:val="-18"/>
          <w:sz w:val="24"/>
        </w:rPr>
        <w:t xml:space="preserve"> </w:t>
      </w:r>
      <w:r>
        <w:rPr>
          <w:sz w:val="24"/>
        </w:rPr>
        <w:t>1930</w:t>
      </w:r>
    </w:p>
    <w:p w14:paraId="557E5650" w14:textId="77777777" w:rsidR="00B22421" w:rsidRDefault="00540668"/>
    <w:sectPr w:rsidR="00B22421" w:rsidSect="009328D2">
      <w:pgSz w:w="11906" w:h="16838"/>
      <w:pgMar w:top="567" w:right="454" w:bottom="680" w:left="62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rlito">
    <w:altName w:val="Calibri"/>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76E2B"/>
    <w:multiLevelType w:val="hybridMultilevel"/>
    <w:tmpl w:val="5276D354"/>
    <w:lvl w:ilvl="0" w:tplc="EFF29C52">
      <w:start w:val="1"/>
      <w:numFmt w:val="decimal"/>
      <w:lvlText w:val="%1."/>
      <w:lvlJc w:val="left"/>
      <w:pPr>
        <w:ind w:left="443" w:hanging="188"/>
      </w:pPr>
      <w:rPr>
        <w:rFonts w:ascii="Carlito" w:eastAsia="Carlito" w:hAnsi="Carlito" w:cs="Carlito" w:hint="default"/>
        <w:b/>
        <w:bCs/>
        <w:w w:val="100"/>
        <w:sz w:val="22"/>
        <w:szCs w:val="22"/>
        <w:lang w:val="es-ES" w:eastAsia="en-US" w:bidi="ar-SA"/>
      </w:rPr>
    </w:lvl>
    <w:lvl w:ilvl="1" w:tplc="75DE51B6">
      <w:start w:val="1"/>
      <w:numFmt w:val="lowerLetter"/>
      <w:lvlText w:val="%2."/>
      <w:lvlJc w:val="left"/>
      <w:pPr>
        <w:ind w:left="1398" w:hanging="540"/>
      </w:pPr>
      <w:rPr>
        <w:rFonts w:ascii="Carlito" w:eastAsia="Carlito" w:hAnsi="Carlito" w:cs="Carlito" w:hint="default"/>
        <w:spacing w:val="-5"/>
        <w:w w:val="100"/>
        <w:sz w:val="24"/>
        <w:szCs w:val="24"/>
        <w:lang w:val="es-ES" w:eastAsia="en-US" w:bidi="ar-SA"/>
      </w:rPr>
    </w:lvl>
    <w:lvl w:ilvl="2" w:tplc="0E007510">
      <w:numFmt w:val="bullet"/>
      <w:lvlText w:val="•"/>
      <w:lvlJc w:val="left"/>
      <w:pPr>
        <w:ind w:left="1600" w:hanging="540"/>
      </w:pPr>
      <w:rPr>
        <w:lang w:val="es-ES" w:eastAsia="en-US" w:bidi="ar-SA"/>
      </w:rPr>
    </w:lvl>
    <w:lvl w:ilvl="3" w:tplc="5308C01A">
      <w:numFmt w:val="bullet"/>
      <w:lvlText w:val="•"/>
      <w:lvlJc w:val="left"/>
      <w:pPr>
        <w:ind w:left="2313" w:hanging="540"/>
      </w:pPr>
      <w:rPr>
        <w:lang w:val="es-ES" w:eastAsia="en-US" w:bidi="ar-SA"/>
      </w:rPr>
    </w:lvl>
    <w:lvl w:ilvl="4" w:tplc="40264E14">
      <w:numFmt w:val="bullet"/>
      <w:lvlText w:val="•"/>
      <w:lvlJc w:val="left"/>
      <w:pPr>
        <w:ind w:left="3026" w:hanging="540"/>
      </w:pPr>
      <w:rPr>
        <w:lang w:val="es-ES" w:eastAsia="en-US" w:bidi="ar-SA"/>
      </w:rPr>
    </w:lvl>
    <w:lvl w:ilvl="5" w:tplc="BA5868AE">
      <w:numFmt w:val="bullet"/>
      <w:lvlText w:val="•"/>
      <w:lvlJc w:val="left"/>
      <w:pPr>
        <w:ind w:left="3740" w:hanging="540"/>
      </w:pPr>
      <w:rPr>
        <w:lang w:val="es-ES" w:eastAsia="en-US" w:bidi="ar-SA"/>
      </w:rPr>
    </w:lvl>
    <w:lvl w:ilvl="6" w:tplc="57E08178">
      <w:numFmt w:val="bullet"/>
      <w:lvlText w:val="•"/>
      <w:lvlJc w:val="left"/>
      <w:pPr>
        <w:ind w:left="4453" w:hanging="540"/>
      </w:pPr>
      <w:rPr>
        <w:lang w:val="es-ES" w:eastAsia="en-US" w:bidi="ar-SA"/>
      </w:rPr>
    </w:lvl>
    <w:lvl w:ilvl="7" w:tplc="46629D7A">
      <w:numFmt w:val="bullet"/>
      <w:lvlText w:val="•"/>
      <w:lvlJc w:val="left"/>
      <w:pPr>
        <w:ind w:left="5166" w:hanging="540"/>
      </w:pPr>
      <w:rPr>
        <w:lang w:val="es-ES" w:eastAsia="en-US" w:bidi="ar-SA"/>
      </w:rPr>
    </w:lvl>
    <w:lvl w:ilvl="8" w:tplc="C5747762">
      <w:numFmt w:val="bullet"/>
      <w:lvlText w:val="•"/>
      <w:lvlJc w:val="left"/>
      <w:pPr>
        <w:ind w:left="5880" w:hanging="540"/>
      </w:pPr>
      <w:rPr>
        <w:lang w:val="es-ES" w:eastAsia="en-US" w:bidi="ar-SA"/>
      </w:rPr>
    </w:lvl>
  </w:abstractNum>
  <w:abstractNum w:abstractNumId="1" w15:restartNumberingAfterBreak="0">
    <w:nsid w:val="61833CBC"/>
    <w:multiLevelType w:val="hybridMultilevel"/>
    <w:tmpl w:val="6DCA5CD2"/>
    <w:lvl w:ilvl="0" w:tplc="74C64FFC">
      <w:start w:val="2"/>
      <w:numFmt w:val="decimal"/>
      <w:lvlText w:val="%1."/>
      <w:lvlJc w:val="left"/>
      <w:pPr>
        <w:ind w:left="439" w:hanging="184"/>
      </w:pPr>
      <w:rPr>
        <w:rFonts w:ascii="Carlito" w:eastAsia="Carlito" w:hAnsi="Carlito" w:cs="Carlito" w:hint="default"/>
        <w:spacing w:val="-1"/>
        <w:w w:val="100"/>
        <w:sz w:val="22"/>
        <w:szCs w:val="22"/>
        <w:lang w:val="es-ES" w:eastAsia="en-US" w:bidi="ar-SA"/>
      </w:rPr>
    </w:lvl>
    <w:lvl w:ilvl="1" w:tplc="CC0CA576">
      <w:start w:val="4"/>
      <w:numFmt w:val="decimal"/>
      <w:lvlText w:val="%2."/>
      <w:lvlJc w:val="left"/>
      <w:pPr>
        <w:ind w:left="580" w:hanging="188"/>
      </w:pPr>
      <w:rPr>
        <w:rFonts w:ascii="Carlito" w:eastAsia="Carlito" w:hAnsi="Carlito" w:cs="Carlito" w:hint="default"/>
        <w:b/>
        <w:bCs/>
        <w:w w:val="100"/>
        <w:sz w:val="22"/>
        <w:szCs w:val="22"/>
        <w:lang w:val="es-ES" w:eastAsia="en-US" w:bidi="ar-SA"/>
      </w:rPr>
    </w:lvl>
    <w:lvl w:ilvl="2" w:tplc="26945656">
      <w:start w:val="1"/>
      <w:numFmt w:val="lowerLetter"/>
      <w:lvlText w:val="%3."/>
      <w:lvlJc w:val="left"/>
      <w:pPr>
        <w:ind w:left="1175" w:hanging="360"/>
      </w:pPr>
      <w:rPr>
        <w:rFonts w:ascii="Carlito" w:eastAsia="Carlito" w:hAnsi="Carlito" w:cs="Carlito" w:hint="default"/>
        <w:spacing w:val="-7"/>
        <w:w w:val="100"/>
        <w:sz w:val="24"/>
        <w:szCs w:val="24"/>
        <w:lang w:val="es-ES" w:eastAsia="en-US" w:bidi="ar-SA"/>
      </w:rPr>
    </w:lvl>
    <w:lvl w:ilvl="3" w:tplc="A1F60C38">
      <w:numFmt w:val="bullet"/>
      <w:lvlText w:val="•"/>
      <w:lvlJc w:val="left"/>
      <w:pPr>
        <w:ind w:left="2410" w:hanging="360"/>
      </w:pPr>
      <w:rPr>
        <w:lang w:val="es-ES" w:eastAsia="en-US" w:bidi="ar-SA"/>
      </w:rPr>
    </w:lvl>
    <w:lvl w:ilvl="4" w:tplc="244E090C">
      <w:numFmt w:val="bullet"/>
      <w:lvlText w:val="•"/>
      <w:lvlJc w:val="left"/>
      <w:pPr>
        <w:ind w:left="3641" w:hanging="360"/>
      </w:pPr>
      <w:rPr>
        <w:lang w:val="es-ES" w:eastAsia="en-US" w:bidi="ar-SA"/>
      </w:rPr>
    </w:lvl>
    <w:lvl w:ilvl="5" w:tplc="562AFC68">
      <w:numFmt w:val="bullet"/>
      <w:lvlText w:val="•"/>
      <w:lvlJc w:val="left"/>
      <w:pPr>
        <w:ind w:left="4872" w:hanging="360"/>
      </w:pPr>
      <w:rPr>
        <w:lang w:val="es-ES" w:eastAsia="en-US" w:bidi="ar-SA"/>
      </w:rPr>
    </w:lvl>
    <w:lvl w:ilvl="6" w:tplc="B15A7688">
      <w:numFmt w:val="bullet"/>
      <w:lvlText w:val="•"/>
      <w:lvlJc w:val="left"/>
      <w:pPr>
        <w:ind w:left="6103" w:hanging="360"/>
      </w:pPr>
      <w:rPr>
        <w:lang w:val="es-ES" w:eastAsia="en-US" w:bidi="ar-SA"/>
      </w:rPr>
    </w:lvl>
    <w:lvl w:ilvl="7" w:tplc="B63C9D12">
      <w:numFmt w:val="bullet"/>
      <w:lvlText w:val="•"/>
      <w:lvlJc w:val="left"/>
      <w:pPr>
        <w:ind w:left="7334" w:hanging="360"/>
      </w:pPr>
      <w:rPr>
        <w:lang w:val="es-ES" w:eastAsia="en-US" w:bidi="ar-SA"/>
      </w:rPr>
    </w:lvl>
    <w:lvl w:ilvl="8" w:tplc="4BD451AC">
      <w:numFmt w:val="bullet"/>
      <w:lvlText w:val="•"/>
      <w:lvlJc w:val="left"/>
      <w:pPr>
        <w:ind w:left="8564" w:hanging="360"/>
      </w:pPr>
      <w:rPr>
        <w:lang w:val="es-ES" w:eastAsia="en-US" w:bidi="ar-SA"/>
      </w:rPr>
    </w:lvl>
  </w:abstractNum>
  <w:num w:numId="1" w16cid:durableId="823158468">
    <w:abstractNumId w:val="0"/>
    <w:lvlOverride w:ilvl="0">
      <w:startOverride w:val="1"/>
    </w:lvlOverride>
    <w:lvlOverride w:ilvl="1">
      <w:startOverride w:val="1"/>
    </w:lvlOverride>
    <w:lvlOverride w:ilvl="2"/>
    <w:lvlOverride w:ilvl="3"/>
    <w:lvlOverride w:ilvl="4"/>
    <w:lvlOverride w:ilvl="5"/>
    <w:lvlOverride w:ilvl="6"/>
    <w:lvlOverride w:ilvl="7"/>
    <w:lvlOverride w:ilvl="8"/>
  </w:num>
  <w:num w:numId="2" w16cid:durableId="2000032805">
    <w:abstractNumId w:val="1"/>
    <w:lvlOverride w:ilvl="0">
      <w:startOverride w:val="2"/>
    </w:lvlOverride>
    <w:lvlOverride w:ilvl="1">
      <w:startOverride w:val="4"/>
    </w:lvlOverride>
    <w:lvlOverride w:ilvl="2">
      <w:startOverride w:val="1"/>
    </w:lvlOverride>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8D2"/>
    <w:rsid w:val="001A2240"/>
    <w:rsid w:val="003324DC"/>
    <w:rsid w:val="00540668"/>
    <w:rsid w:val="006064BF"/>
    <w:rsid w:val="00697BDC"/>
    <w:rsid w:val="009328D2"/>
    <w:rsid w:val="00B95C73"/>
    <w:rsid w:val="00D87AE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582DA"/>
  <w15:chartTrackingRefBased/>
  <w15:docId w15:val="{9CD26A46-B0F4-4500-94BD-ADE475237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s-ES" w:eastAsia="en-US" w:bidi="ar-SA"/>
      </w:rPr>
    </w:rPrDefault>
    <w:pPrDefault>
      <w:pPr>
        <w:autoSpaceDN w:val="0"/>
        <w:spacing w:after="160" w:line="480"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8D2"/>
    <w:pPr>
      <w:widowControl w:val="0"/>
      <w:autoSpaceDE w:val="0"/>
      <w:spacing w:after="0" w:line="240" w:lineRule="auto"/>
      <w:textAlignment w:val="auto"/>
    </w:pPr>
    <w:rPr>
      <w:rFonts w:ascii="Carlito" w:eastAsia="Carlito" w:hAnsi="Carlito" w:cs="Carlito"/>
    </w:rPr>
  </w:style>
  <w:style w:type="paragraph" w:styleId="Ttulo1">
    <w:name w:val="heading 1"/>
    <w:basedOn w:val="Normal"/>
    <w:link w:val="Ttulo1Car"/>
    <w:uiPriority w:val="9"/>
    <w:qFormat/>
    <w:rsid w:val="009328D2"/>
    <w:pPr>
      <w:spacing w:line="290" w:lineRule="exact"/>
      <w:ind w:left="498" w:hanging="244"/>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ableParagraph">
    <w:name w:val="Table Paragraph"/>
    <w:basedOn w:val="Normal"/>
    <w:uiPriority w:val="1"/>
    <w:qFormat/>
    <w:rsid w:val="006064BF"/>
  </w:style>
  <w:style w:type="character" w:customStyle="1" w:styleId="Ttulo1Car">
    <w:name w:val="Título 1 Car"/>
    <w:basedOn w:val="Fuentedeprrafopredeter"/>
    <w:link w:val="Ttulo1"/>
    <w:uiPriority w:val="9"/>
    <w:rsid w:val="009328D2"/>
    <w:rPr>
      <w:rFonts w:ascii="Carlito" w:eastAsia="Carlito" w:hAnsi="Carlito" w:cs="Carlito"/>
      <w:b/>
      <w:bCs/>
      <w:sz w:val="24"/>
      <w:szCs w:val="24"/>
    </w:rPr>
  </w:style>
  <w:style w:type="paragraph" w:styleId="Textoindependiente">
    <w:name w:val="Body Text"/>
    <w:basedOn w:val="Normal"/>
    <w:link w:val="TextoindependienteCar"/>
    <w:uiPriority w:val="1"/>
    <w:semiHidden/>
    <w:unhideWhenUsed/>
    <w:qFormat/>
    <w:rsid w:val="009328D2"/>
    <w:pPr>
      <w:ind w:left="255"/>
    </w:pPr>
    <w:rPr>
      <w:sz w:val="24"/>
      <w:szCs w:val="24"/>
    </w:rPr>
  </w:style>
  <w:style w:type="character" w:customStyle="1" w:styleId="TextoindependienteCar">
    <w:name w:val="Texto independiente Car"/>
    <w:basedOn w:val="Fuentedeprrafopredeter"/>
    <w:link w:val="Textoindependiente"/>
    <w:uiPriority w:val="1"/>
    <w:semiHidden/>
    <w:rsid w:val="009328D2"/>
    <w:rPr>
      <w:rFonts w:ascii="Carlito" w:eastAsia="Carlito" w:hAnsi="Carlito" w:cs="Carlito"/>
      <w:sz w:val="24"/>
      <w:szCs w:val="24"/>
    </w:rPr>
  </w:style>
  <w:style w:type="paragraph" w:styleId="Prrafodelista">
    <w:name w:val="List Paragraph"/>
    <w:basedOn w:val="Normal"/>
    <w:uiPriority w:val="1"/>
    <w:qFormat/>
    <w:rsid w:val="009328D2"/>
    <w:pPr>
      <w:ind w:left="707" w:hanging="36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541056">
      <w:bodyDiv w:val="1"/>
      <w:marLeft w:val="0"/>
      <w:marRight w:val="0"/>
      <w:marTop w:val="0"/>
      <w:marBottom w:val="0"/>
      <w:divBdr>
        <w:top w:val="none" w:sz="0" w:space="0" w:color="auto"/>
        <w:left w:val="none" w:sz="0" w:space="0" w:color="auto"/>
        <w:bottom w:val="none" w:sz="0" w:space="0" w:color="auto"/>
        <w:right w:val="none" w:sz="0" w:space="0" w:color="auto"/>
      </w:divBdr>
    </w:div>
    <w:div w:id="700668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156</Words>
  <Characters>858</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2022-05-09T08:02:00Z</dcterms:created>
  <dcterms:modified xsi:type="dcterms:W3CDTF">2022-05-09T08:13:00Z</dcterms:modified>
</cp:coreProperties>
</file>