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BF9DE" w14:textId="77777777" w:rsidR="0074371D" w:rsidRDefault="00090A19" w:rsidP="00090A19">
      <w:pPr>
        <w:shd w:val="clear" w:color="auto" w:fill="FFFFFF"/>
        <w:spacing w:after="360" w:line="240" w:lineRule="auto"/>
        <w:textAlignment w:val="baseline"/>
        <w:outlineLvl w:val="2"/>
        <w:rPr>
          <w:rFonts w:ascii="Trebuchet MS" w:hAnsi="Trebuchet MS" w:cs="Open Sans"/>
          <w:b/>
          <w:bCs/>
          <w:color w:val="FF0000"/>
          <w:sz w:val="20"/>
          <w:szCs w:val="20"/>
          <w:shd w:val="clear" w:color="auto" w:fill="FFFFFF"/>
        </w:rPr>
      </w:pPr>
      <w:r w:rsidRPr="00090A19">
        <w:rPr>
          <w:rFonts w:ascii="Trebuchet MS" w:hAnsi="Trebuchet MS" w:cs="Open Sans"/>
          <w:b/>
          <w:bCs/>
          <w:color w:val="FF0000"/>
          <w:sz w:val="20"/>
          <w:szCs w:val="20"/>
          <w:shd w:val="clear" w:color="auto" w:fill="FFFFFF"/>
        </w:rPr>
        <w:t xml:space="preserve"> </w:t>
      </w:r>
    </w:p>
    <w:p w14:paraId="09EB9CE9" w14:textId="1999B25B" w:rsidR="00090A19" w:rsidRDefault="00090A19" w:rsidP="00090A19">
      <w:pPr>
        <w:shd w:val="clear" w:color="auto" w:fill="FFFFFF"/>
        <w:spacing w:after="360" w:line="240" w:lineRule="auto"/>
        <w:textAlignment w:val="baseline"/>
        <w:outlineLvl w:val="2"/>
        <w:rPr>
          <w:rFonts w:ascii="Trebuchet MS" w:hAnsi="Trebuchet MS" w:cs="Open Sans"/>
          <w:b/>
          <w:bCs/>
          <w:color w:val="FF0000"/>
          <w:sz w:val="24"/>
          <w:szCs w:val="24"/>
          <w:shd w:val="clear" w:color="auto" w:fill="FFFFFF"/>
        </w:rPr>
      </w:pPr>
      <w:r w:rsidRPr="00090A19">
        <w:rPr>
          <w:rFonts w:ascii="Trebuchet MS" w:hAnsi="Trebuchet MS" w:cs="Open Sans"/>
          <w:b/>
          <w:bCs/>
          <w:color w:val="FF0000"/>
          <w:sz w:val="24"/>
          <w:szCs w:val="24"/>
          <w:shd w:val="clear" w:color="auto" w:fill="FFFFFF"/>
        </w:rPr>
        <w:t xml:space="preserve">REALISMO </w:t>
      </w:r>
    </w:p>
    <w:p w14:paraId="1731C913" w14:textId="7EC7B172" w:rsidR="00090A19" w:rsidRPr="00090A19" w:rsidRDefault="00090A19" w:rsidP="00090A19">
      <w:pPr>
        <w:pStyle w:val="Prrafodelista"/>
        <w:numPr>
          <w:ilvl w:val="0"/>
          <w:numId w:val="6"/>
        </w:numPr>
        <w:shd w:val="clear" w:color="auto" w:fill="FFFFFF"/>
        <w:spacing w:after="360" w:line="240" w:lineRule="auto"/>
        <w:textAlignment w:val="baseline"/>
        <w:outlineLvl w:val="2"/>
        <w:rPr>
          <w:rFonts w:ascii="Trebuchet MS" w:hAnsi="Trebuchet MS" w:cs="Open Sans"/>
          <w:b/>
          <w:bCs/>
          <w:sz w:val="24"/>
          <w:szCs w:val="24"/>
          <w:shd w:val="clear" w:color="auto" w:fill="FFFFFF"/>
        </w:rPr>
      </w:pPr>
      <w:r>
        <w:rPr>
          <w:rFonts w:ascii="Trebuchet MS" w:hAnsi="Trebuchet MS" w:cs="Open Sans"/>
          <w:b/>
          <w:bCs/>
          <w:sz w:val="24"/>
          <w:szCs w:val="24"/>
          <w:shd w:val="clear" w:color="auto" w:fill="FFFFFF"/>
        </w:rPr>
        <w:t>CARACTERÍSTICAS.</w:t>
      </w:r>
    </w:p>
    <w:p w14:paraId="29A6986E" w14:textId="77777777" w:rsidR="00090A19" w:rsidRPr="00090A19" w:rsidRDefault="00090A19" w:rsidP="00090A19">
      <w:pPr>
        <w:pStyle w:val="Prrafodelista"/>
        <w:numPr>
          <w:ilvl w:val="0"/>
          <w:numId w:val="7"/>
        </w:numPr>
        <w:shd w:val="clear" w:color="auto" w:fill="FFFFFF"/>
        <w:spacing w:after="360" w:line="240" w:lineRule="auto"/>
        <w:textAlignment w:val="baseline"/>
        <w:outlineLvl w:val="2"/>
        <w:rPr>
          <w:rFonts w:ascii="Trebuchet MS" w:eastAsia="Times New Roman" w:hAnsi="Trebuchet MS" w:cs="Times New Roman"/>
          <w:b/>
          <w:bCs/>
          <w:caps/>
          <w:color w:val="000000"/>
          <w:spacing w:val="15"/>
          <w:sz w:val="24"/>
          <w:szCs w:val="24"/>
          <w:lang w:eastAsia="es-ES"/>
        </w:rPr>
      </w:pPr>
      <w:r w:rsidRPr="00090A19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Movimiento opuesto al Romanticismo y sus excesos </w:t>
      </w:r>
    </w:p>
    <w:p w14:paraId="00DF00A2" w14:textId="47819144" w:rsidR="00090A19" w:rsidRPr="00090A19" w:rsidRDefault="00090A19" w:rsidP="00090A19">
      <w:pPr>
        <w:pStyle w:val="Prrafodelista"/>
        <w:numPr>
          <w:ilvl w:val="0"/>
          <w:numId w:val="7"/>
        </w:numPr>
        <w:shd w:val="clear" w:color="auto" w:fill="FFFFFF"/>
        <w:spacing w:after="360" w:line="240" w:lineRule="auto"/>
        <w:textAlignment w:val="baseline"/>
        <w:outlineLvl w:val="2"/>
        <w:rPr>
          <w:rFonts w:ascii="Trebuchet MS" w:eastAsia="Times New Roman" w:hAnsi="Trebuchet MS" w:cs="Times New Roman"/>
          <w:b/>
          <w:bCs/>
          <w:caps/>
          <w:color w:val="000000"/>
          <w:spacing w:val="15"/>
          <w:sz w:val="24"/>
          <w:szCs w:val="24"/>
          <w:lang w:eastAsia="es-ES"/>
        </w:rPr>
      </w:pPr>
      <w:r w:rsidRPr="00090A19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Busca la captación fidedigna de la realidad, no las exaltaciones místicas y oníricas. </w:t>
      </w:r>
      <w:r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>–</w:t>
      </w:r>
    </w:p>
    <w:p w14:paraId="590D6B69" w14:textId="77777777" w:rsidR="00090A19" w:rsidRPr="00090A19" w:rsidRDefault="00090A19" w:rsidP="00090A19">
      <w:pPr>
        <w:pStyle w:val="Prrafodelista"/>
        <w:numPr>
          <w:ilvl w:val="0"/>
          <w:numId w:val="7"/>
        </w:numPr>
        <w:shd w:val="clear" w:color="auto" w:fill="FFFFFF"/>
        <w:spacing w:after="360" w:line="240" w:lineRule="auto"/>
        <w:textAlignment w:val="baseline"/>
        <w:outlineLvl w:val="2"/>
        <w:rPr>
          <w:rFonts w:ascii="Trebuchet MS" w:eastAsia="Times New Roman" w:hAnsi="Trebuchet MS" w:cs="Times New Roman"/>
          <w:b/>
          <w:bCs/>
          <w:caps/>
          <w:color w:val="000000"/>
          <w:spacing w:val="15"/>
          <w:sz w:val="24"/>
          <w:szCs w:val="24"/>
          <w:lang w:eastAsia="es-ES"/>
        </w:rPr>
      </w:pPr>
      <w:r w:rsidRPr="00090A19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>Introducen la Pintura al aire libre: los pintores se trasladas con sus caballetes a los bosques para pintar directamente los paisajes.</w:t>
      </w:r>
    </w:p>
    <w:p w14:paraId="3D6973ED" w14:textId="77777777" w:rsidR="00090A19" w:rsidRPr="00090A19" w:rsidRDefault="00090A19" w:rsidP="00090A19">
      <w:pPr>
        <w:pStyle w:val="Prrafodelista"/>
        <w:numPr>
          <w:ilvl w:val="0"/>
          <w:numId w:val="7"/>
        </w:numPr>
        <w:shd w:val="clear" w:color="auto" w:fill="FFFFFF"/>
        <w:spacing w:after="360" w:line="240" w:lineRule="auto"/>
        <w:textAlignment w:val="baseline"/>
        <w:outlineLvl w:val="2"/>
        <w:rPr>
          <w:rFonts w:ascii="Trebuchet MS" w:eastAsia="Times New Roman" w:hAnsi="Trebuchet MS" w:cs="Times New Roman"/>
          <w:b/>
          <w:bCs/>
          <w:caps/>
          <w:color w:val="000000"/>
          <w:spacing w:val="15"/>
          <w:sz w:val="24"/>
          <w:szCs w:val="24"/>
          <w:lang w:eastAsia="es-ES"/>
        </w:rPr>
      </w:pPr>
      <w:r w:rsidRPr="00090A19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 Se sirven de la fotografía como medio auxiliar para captarlos con precisión. </w:t>
      </w:r>
    </w:p>
    <w:p w14:paraId="14A169BA" w14:textId="77777777" w:rsidR="00090A19" w:rsidRPr="00090A19" w:rsidRDefault="00090A19" w:rsidP="00090A19">
      <w:pPr>
        <w:pStyle w:val="Prrafodelista"/>
        <w:numPr>
          <w:ilvl w:val="0"/>
          <w:numId w:val="7"/>
        </w:numPr>
        <w:shd w:val="clear" w:color="auto" w:fill="FFFFFF"/>
        <w:spacing w:after="360" w:line="240" w:lineRule="auto"/>
        <w:textAlignment w:val="baseline"/>
        <w:outlineLvl w:val="2"/>
        <w:rPr>
          <w:rFonts w:ascii="Trebuchet MS" w:eastAsia="Times New Roman" w:hAnsi="Trebuchet MS" w:cs="Times New Roman"/>
          <w:b/>
          <w:bCs/>
          <w:caps/>
          <w:color w:val="000000"/>
          <w:spacing w:val="15"/>
          <w:sz w:val="24"/>
          <w:szCs w:val="24"/>
          <w:lang w:eastAsia="es-ES"/>
        </w:rPr>
      </w:pPr>
      <w:r w:rsidRPr="00090A19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 Trata de ser documento o testimonio de la sociedad de su tiempo: compromiso social. </w:t>
      </w:r>
    </w:p>
    <w:p w14:paraId="46144F73" w14:textId="77777777" w:rsidR="00090A19" w:rsidRPr="00090A19" w:rsidRDefault="00090A19" w:rsidP="00090A19">
      <w:pPr>
        <w:pStyle w:val="Prrafodelista"/>
        <w:numPr>
          <w:ilvl w:val="0"/>
          <w:numId w:val="7"/>
        </w:numPr>
        <w:shd w:val="clear" w:color="auto" w:fill="FFFFFF"/>
        <w:spacing w:after="360" w:line="240" w:lineRule="auto"/>
        <w:textAlignment w:val="baseline"/>
        <w:outlineLvl w:val="2"/>
        <w:rPr>
          <w:rFonts w:ascii="Trebuchet MS" w:eastAsia="Times New Roman" w:hAnsi="Trebuchet MS" w:cs="Times New Roman"/>
          <w:b/>
          <w:bCs/>
          <w:caps/>
          <w:color w:val="000000"/>
          <w:spacing w:val="15"/>
          <w:sz w:val="24"/>
          <w:szCs w:val="24"/>
          <w:lang w:eastAsia="es-ES"/>
        </w:rPr>
      </w:pPr>
      <w:r w:rsidRPr="00090A19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>Temática: trabajo del proletariado y el campesinado, la ciudad, paisajes tomados directamente de la realidad</w:t>
      </w:r>
    </w:p>
    <w:p w14:paraId="072B774D" w14:textId="5C995EAE" w:rsidR="00090A19" w:rsidRPr="00090A19" w:rsidRDefault="00090A19" w:rsidP="00090A19">
      <w:pPr>
        <w:shd w:val="clear" w:color="auto" w:fill="FFFFFF"/>
        <w:spacing w:after="360" w:line="240" w:lineRule="auto"/>
        <w:ind w:left="420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>B) PRINCPALDS REPRESENTANTES</w:t>
      </w:r>
    </w:p>
    <w:p w14:paraId="00463570" w14:textId="0D499C84" w:rsidR="0075395A" w:rsidRDefault="0075395A" w:rsidP="00090A19">
      <w:pPr>
        <w:shd w:val="clear" w:color="auto" w:fill="FFFFFF"/>
        <w:spacing w:after="360" w:line="240" w:lineRule="auto"/>
        <w:textAlignment w:val="baseline"/>
        <w:outlineLvl w:val="2"/>
        <w:rPr>
          <w:rFonts w:ascii="Trebuchet MS" w:hAnsi="Trebuchet MS" w:cs="Open Sans"/>
          <w:b/>
          <w:bCs/>
          <w:color w:val="00B050"/>
          <w:sz w:val="24"/>
          <w:szCs w:val="24"/>
          <w:shd w:val="clear" w:color="auto" w:fill="FFFFFF"/>
        </w:rPr>
      </w:pPr>
    </w:p>
    <w:p w14:paraId="7A1EAA4A" w14:textId="605A38E9" w:rsidR="00090A19" w:rsidRPr="0074371D" w:rsidRDefault="00090A19" w:rsidP="00090A19">
      <w:pPr>
        <w:shd w:val="clear" w:color="auto" w:fill="FFFFFF"/>
        <w:spacing w:after="360" w:line="240" w:lineRule="auto"/>
        <w:textAlignment w:val="baseline"/>
        <w:outlineLvl w:val="2"/>
        <w:rPr>
          <w:rFonts w:ascii="Trebuchet MS" w:hAnsi="Trebuchet MS" w:cs="Open Sans"/>
          <w:b/>
          <w:bCs/>
          <w:color w:val="00B050"/>
          <w:sz w:val="24"/>
          <w:szCs w:val="24"/>
          <w:shd w:val="clear" w:color="auto" w:fill="FFFFFF"/>
        </w:rPr>
      </w:pPr>
      <w:r w:rsidRPr="0074371D">
        <w:rPr>
          <w:rFonts w:ascii="Trebuchet MS" w:hAnsi="Trebuchet MS" w:cs="Open Sans"/>
          <w:b/>
          <w:bCs/>
          <w:color w:val="00B050"/>
          <w:sz w:val="24"/>
          <w:szCs w:val="24"/>
          <w:shd w:val="clear" w:color="auto" w:fill="FFFFFF"/>
        </w:rPr>
        <w:t xml:space="preserve">) PAISAJE REALISTA: </w:t>
      </w:r>
    </w:p>
    <w:p w14:paraId="32CD961D" w14:textId="77777777" w:rsidR="00090A19" w:rsidRDefault="00090A19" w:rsidP="00090A19">
      <w:pPr>
        <w:pStyle w:val="Prrafodelista"/>
        <w:numPr>
          <w:ilvl w:val="0"/>
          <w:numId w:val="8"/>
        </w:numPr>
        <w:shd w:val="clear" w:color="auto" w:fill="FFFFFF"/>
        <w:spacing w:after="360" w:line="240" w:lineRule="auto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090A19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La Escuela de Barbizón Grupo de pintores que se traslada al bosque de Fontainebleau para practicar la pintura al aire libre. </w:t>
      </w:r>
    </w:p>
    <w:p w14:paraId="134E0048" w14:textId="77777777" w:rsidR="00090A19" w:rsidRDefault="00090A19" w:rsidP="00090A19">
      <w:pPr>
        <w:pStyle w:val="Prrafodelista"/>
        <w:numPr>
          <w:ilvl w:val="0"/>
          <w:numId w:val="8"/>
        </w:numPr>
        <w:shd w:val="clear" w:color="auto" w:fill="FFFFFF"/>
        <w:spacing w:after="360" w:line="240" w:lineRule="auto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090A19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Sus paisajes, a diferencia de los del Romanticismo, son serenos y en calma, sin proyección emocional. </w:t>
      </w:r>
    </w:p>
    <w:p w14:paraId="3006042B" w14:textId="77777777" w:rsidR="00090A19" w:rsidRDefault="00090A19" w:rsidP="00090A19">
      <w:pPr>
        <w:pStyle w:val="Prrafodelista"/>
        <w:numPr>
          <w:ilvl w:val="0"/>
          <w:numId w:val="8"/>
        </w:numPr>
        <w:shd w:val="clear" w:color="auto" w:fill="FFFFFF"/>
        <w:spacing w:after="360" w:line="240" w:lineRule="auto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090A19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>La pincelada se desdibuja y se vuelve suelta para captar con rapidez los efectos lumínicos; no hay boceto previo.</w:t>
      </w:r>
    </w:p>
    <w:p w14:paraId="0467782C" w14:textId="77777777" w:rsidR="008E2073" w:rsidRDefault="00090A19" w:rsidP="008E2073">
      <w:pPr>
        <w:pStyle w:val="Prrafodelista"/>
        <w:numPr>
          <w:ilvl w:val="0"/>
          <w:numId w:val="8"/>
        </w:numPr>
        <w:shd w:val="clear" w:color="auto" w:fill="FFFFFF"/>
        <w:spacing w:after="360" w:line="240" w:lineRule="auto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090A19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 Antecedente directo del Impresionismo.</w:t>
      </w:r>
    </w:p>
    <w:p w14:paraId="33BE9BD6" w14:textId="26074C6F" w:rsidR="008E2073" w:rsidRDefault="008E2073" w:rsidP="008E2073">
      <w:pPr>
        <w:pStyle w:val="Prrafodelista"/>
        <w:shd w:val="clear" w:color="auto" w:fill="FFFFFF"/>
        <w:spacing w:after="360" w:line="240" w:lineRule="auto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</w:p>
    <w:p w14:paraId="010C0403" w14:textId="450297B8" w:rsidR="008E2073" w:rsidRDefault="008E2073" w:rsidP="008E2073">
      <w:pPr>
        <w:pStyle w:val="Prrafodelista"/>
        <w:shd w:val="clear" w:color="auto" w:fill="FFFFFF"/>
        <w:spacing w:after="360" w:line="240" w:lineRule="auto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</w:p>
    <w:p w14:paraId="0F834344" w14:textId="39B84957" w:rsidR="008E2073" w:rsidRDefault="008E2073" w:rsidP="008E2073">
      <w:pPr>
        <w:pStyle w:val="Prrafodelista"/>
        <w:shd w:val="clear" w:color="auto" w:fill="FFFFFF"/>
        <w:spacing w:after="360" w:line="240" w:lineRule="auto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</w:p>
    <w:p w14:paraId="6DE26CF0" w14:textId="227A2754" w:rsidR="008E2073" w:rsidRDefault="008E2073" w:rsidP="008E2073">
      <w:pPr>
        <w:pStyle w:val="Prrafodelista"/>
        <w:shd w:val="clear" w:color="auto" w:fill="FFFFFF"/>
        <w:spacing w:after="360" w:line="240" w:lineRule="auto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</w:p>
    <w:p w14:paraId="434389F9" w14:textId="1110E1BD" w:rsidR="008E2073" w:rsidRDefault="008E2073" w:rsidP="008E2073">
      <w:pPr>
        <w:pStyle w:val="Prrafodelista"/>
        <w:shd w:val="clear" w:color="auto" w:fill="FFFFFF"/>
        <w:spacing w:after="360" w:line="240" w:lineRule="auto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</w:p>
    <w:p w14:paraId="4FB0BFB0" w14:textId="77777777" w:rsidR="008E2073" w:rsidRPr="008E2073" w:rsidRDefault="008E2073" w:rsidP="008E2073">
      <w:pPr>
        <w:pStyle w:val="Prrafodelista"/>
        <w:shd w:val="clear" w:color="auto" w:fill="FFFFFF"/>
        <w:spacing w:after="360" w:line="240" w:lineRule="auto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</w:p>
    <w:p w14:paraId="2502F15B" w14:textId="36CB63C0" w:rsidR="00090A19" w:rsidRPr="008E2073" w:rsidRDefault="00090A19" w:rsidP="008E2073">
      <w:pPr>
        <w:pStyle w:val="Prrafodelista"/>
        <w:numPr>
          <w:ilvl w:val="0"/>
          <w:numId w:val="8"/>
        </w:numPr>
        <w:shd w:val="clear" w:color="auto" w:fill="FFFFFF"/>
        <w:spacing w:after="360" w:line="240" w:lineRule="auto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8E2073">
        <w:rPr>
          <w:rFonts w:ascii="Trebuchet MS" w:hAnsi="Trebuchet MS" w:cs="Open Sans"/>
          <w:b/>
          <w:bCs/>
          <w:color w:val="0070C0"/>
          <w:sz w:val="24"/>
          <w:szCs w:val="24"/>
          <w:shd w:val="clear" w:color="auto" w:fill="FFFFFF"/>
        </w:rPr>
        <w:t>CAMILLE COROT</w:t>
      </w:r>
    </w:p>
    <w:p w14:paraId="07C7643C" w14:textId="77777777" w:rsidR="0074371D" w:rsidRDefault="00090A19" w:rsidP="0074371D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090A19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 - Máximo representante del paisaje realista. </w:t>
      </w:r>
    </w:p>
    <w:p w14:paraId="365D35B9" w14:textId="3F324D2C" w:rsidR="00090A19" w:rsidRDefault="00090A19" w:rsidP="0074371D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>-</w:t>
      </w:r>
      <w:r w:rsidRPr="00090A19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Tendrá una gran influencia sobre los Impresionistas. </w:t>
      </w:r>
    </w:p>
    <w:p w14:paraId="0832CA71" w14:textId="77777777" w:rsidR="00090A19" w:rsidRDefault="00090A19" w:rsidP="00090A19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090A19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- Primeras obras realizadas en Italia, que reflejan la luz mediterránea. </w:t>
      </w:r>
    </w:p>
    <w:p w14:paraId="5D5A28AD" w14:textId="3840731F" w:rsidR="00090A19" w:rsidRDefault="00090A19" w:rsidP="00090A19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090A19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- El Coliseo, Roma vista desde los Jardines </w:t>
      </w:r>
      <w:proofErr w:type="spellStart"/>
      <w:r w:rsidRPr="00090A19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>Farnese</w:t>
      </w:r>
      <w:proofErr w:type="spellEnd"/>
      <w:r w:rsidRPr="00090A19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>, Camino de Sèvres</w:t>
      </w:r>
    </w:p>
    <w:p w14:paraId="48D3ED1A" w14:textId="77777777" w:rsidR="007F5005" w:rsidRDefault="00090A19" w:rsidP="00090A19">
      <w:pPr>
        <w:shd w:val="clear" w:color="auto" w:fill="FFFFFF"/>
        <w:spacing w:after="360" w:line="240" w:lineRule="auto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2 </w:t>
      </w:r>
      <w:r w:rsidRPr="00090A19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) REALISMO TESTIMONIAL </w:t>
      </w:r>
    </w:p>
    <w:p w14:paraId="2C0F8BAF" w14:textId="77777777" w:rsidR="007F5005" w:rsidRPr="007F5005" w:rsidRDefault="00090A19" w:rsidP="007F5005">
      <w:pPr>
        <w:pStyle w:val="Prrafodelista"/>
        <w:numPr>
          <w:ilvl w:val="0"/>
          <w:numId w:val="9"/>
        </w:numPr>
        <w:shd w:val="clear" w:color="auto" w:fill="FFFFFF"/>
        <w:spacing w:after="360" w:line="240" w:lineRule="auto"/>
        <w:textAlignment w:val="baseline"/>
        <w:outlineLvl w:val="2"/>
        <w:rPr>
          <w:rFonts w:ascii="Trebuchet MS" w:eastAsia="Times New Roman" w:hAnsi="Trebuchet MS" w:cs="Times New Roman"/>
          <w:b/>
          <w:bCs/>
          <w:caps/>
          <w:color w:val="000000"/>
          <w:spacing w:val="15"/>
          <w:sz w:val="24"/>
          <w:szCs w:val="24"/>
          <w:lang w:eastAsia="es-ES"/>
        </w:rPr>
      </w:pPr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Movimiento muy relacionado con el Socialismo y las posturas críticas con la Industrialización. </w:t>
      </w:r>
    </w:p>
    <w:p w14:paraId="0B8C42D7" w14:textId="77777777" w:rsidR="007F5005" w:rsidRPr="007F5005" w:rsidRDefault="00090A19" w:rsidP="007F5005">
      <w:pPr>
        <w:pStyle w:val="Prrafodelista"/>
        <w:numPr>
          <w:ilvl w:val="0"/>
          <w:numId w:val="9"/>
        </w:numPr>
        <w:shd w:val="clear" w:color="auto" w:fill="FFFFFF"/>
        <w:spacing w:after="360" w:line="240" w:lineRule="auto"/>
        <w:textAlignment w:val="baseline"/>
        <w:outlineLvl w:val="2"/>
        <w:rPr>
          <w:rFonts w:ascii="Trebuchet MS" w:eastAsia="Times New Roman" w:hAnsi="Trebuchet MS" w:cs="Times New Roman"/>
          <w:b/>
          <w:bCs/>
          <w:caps/>
          <w:color w:val="000000"/>
          <w:spacing w:val="15"/>
          <w:sz w:val="24"/>
          <w:szCs w:val="24"/>
          <w:lang w:eastAsia="es-ES"/>
        </w:rPr>
      </w:pPr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Sus obras buscan realizar una crítica social a la vez que dejar testimonio de la vida de campesinos y gente humilde. </w:t>
      </w:r>
    </w:p>
    <w:p w14:paraId="3D0DA468" w14:textId="3C05AC7D" w:rsidR="007F5005" w:rsidRPr="007F5005" w:rsidRDefault="007F5005" w:rsidP="007F5005">
      <w:pPr>
        <w:pStyle w:val="Prrafodelista"/>
        <w:numPr>
          <w:ilvl w:val="0"/>
          <w:numId w:val="9"/>
        </w:numPr>
        <w:shd w:val="clear" w:color="auto" w:fill="FFFFFF"/>
        <w:spacing w:after="360" w:line="240" w:lineRule="auto"/>
        <w:textAlignment w:val="baseline"/>
        <w:outlineLvl w:val="2"/>
        <w:rPr>
          <w:rFonts w:ascii="Trebuchet MS" w:eastAsia="Times New Roman" w:hAnsi="Trebuchet MS" w:cs="Times New Roman"/>
          <w:b/>
          <w:bCs/>
          <w:caps/>
          <w:color w:val="000000"/>
          <w:spacing w:val="15"/>
          <w:sz w:val="24"/>
          <w:szCs w:val="24"/>
          <w:lang w:eastAsia="es-ES"/>
        </w:rPr>
      </w:pPr>
      <w:r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>D</w:t>
      </w:r>
      <w:r w:rsidR="00090A19"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>efienden que la pintura debe ser para el pueblo, por tanto, retratarle tal como es, sin idealización.</w:t>
      </w:r>
    </w:p>
    <w:p w14:paraId="026E2980" w14:textId="77777777" w:rsidR="007F5005" w:rsidRPr="007F5005" w:rsidRDefault="00090A19" w:rsidP="007F5005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70C0"/>
          <w:sz w:val="24"/>
          <w:szCs w:val="24"/>
          <w:shd w:val="clear" w:color="auto" w:fill="FFFFFF"/>
        </w:rPr>
      </w:pPr>
      <w:r w:rsidRPr="007F5005">
        <w:rPr>
          <w:rFonts w:ascii="Trebuchet MS" w:hAnsi="Trebuchet MS" w:cs="Open Sans"/>
          <w:b/>
          <w:bCs/>
          <w:color w:val="0070C0"/>
          <w:sz w:val="24"/>
          <w:szCs w:val="24"/>
          <w:shd w:val="clear" w:color="auto" w:fill="FFFFFF"/>
        </w:rPr>
        <w:t xml:space="preserve"> MILLET </w:t>
      </w:r>
    </w:p>
    <w:p w14:paraId="038EB4C7" w14:textId="77777777" w:rsidR="007F5005" w:rsidRDefault="00090A19" w:rsidP="007F5005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- En sus obras busca la exaltación poética del ser humano frente a la deshumanización que produce la Industrialización. </w:t>
      </w:r>
    </w:p>
    <w:p w14:paraId="3BBCF711" w14:textId="77777777" w:rsidR="007F5005" w:rsidRDefault="00090A19" w:rsidP="007F5005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- Gran belleza de sus paisajes. </w:t>
      </w:r>
    </w:p>
    <w:p w14:paraId="4E0680A4" w14:textId="40B70EDA" w:rsidR="007F5005" w:rsidRDefault="00090A19" w:rsidP="007F5005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- El ángelus, Las espigadoras </w:t>
      </w:r>
    </w:p>
    <w:p w14:paraId="5D249362" w14:textId="77777777" w:rsidR="008E2073" w:rsidRDefault="008E2073" w:rsidP="007F5005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70C0"/>
          <w:sz w:val="24"/>
          <w:szCs w:val="24"/>
          <w:shd w:val="clear" w:color="auto" w:fill="FFFFFF"/>
        </w:rPr>
      </w:pPr>
    </w:p>
    <w:p w14:paraId="5B20004C" w14:textId="77777777" w:rsidR="008E2073" w:rsidRDefault="008E2073" w:rsidP="007F5005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70C0"/>
          <w:sz w:val="24"/>
          <w:szCs w:val="24"/>
          <w:shd w:val="clear" w:color="auto" w:fill="FFFFFF"/>
        </w:rPr>
      </w:pPr>
    </w:p>
    <w:p w14:paraId="3A16FF8F" w14:textId="77777777" w:rsidR="008E2073" w:rsidRDefault="008E2073" w:rsidP="007F5005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70C0"/>
          <w:sz w:val="24"/>
          <w:szCs w:val="24"/>
          <w:shd w:val="clear" w:color="auto" w:fill="FFFFFF"/>
        </w:rPr>
      </w:pPr>
    </w:p>
    <w:p w14:paraId="64579A9B" w14:textId="77777777" w:rsidR="008E2073" w:rsidRDefault="008E2073" w:rsidP="007F5005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70C0"/>
          <w:sz w:val="24"/>
          <w:szCs w:val="24"/>
          <w:shd w:val="clear" w:color="auto" w:fill="FFFFFF"/>
        </w:rPr>
      </w:pPr>
    </w:p>
    <w:p w14:paraId="119F3825" w14:textId="1F56E9E4" w:rsidR="007F5005" w:rsidRDefault="00090A19" w:rsidP="007F5005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7F5005">
        <w:rPr>
          <w:rFonts w:ascii="Trebuchet MS" w:hAnsi="Trebuchet MS" w:cs="Open Sans"/>
          <w:b/>
          <w:bCs/>
          <w:color w:val="0070C0"/>
          <w:sz w:val="24"/>
          <w:szCs w:val="24"/>
          <w:shd w:val="clear" w:color="auto" w:fill="FFFFFF"/>
        </w:rPr>
        <w:t>COURBET</w:t>
      </w:r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 </w:t>
      </w:r>
    </w:p>
    <w:p w14:paraId="4F62926C" w14:textId="77777777" w:rsidR="007F5005" w:rsidRDefault="00090A19" w:rsidP="007F5005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- Socialista, educado en los ideales de la revolución. </w:t>
      </w:r>
    </w:p>
    <w:p w14:paraId="4EAA3459" w14:textId="77777777" w:rsidR="007F5005" w:rsidRDefault="00090A19" w:rsidP="007F5005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>- Pinta la miseria del pueblo y la vida cotidiana de la sociedad francesa de forma directa y despojada de juicios o emoción.</w:t>
      </w:r>
    </w:p>
    <w:p w14:paraId="23401BA0" w14:textId="13982403" w:rsidR="007F5005" w:rsidRDefault="00090A19" w:rsidP="007F5005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 - El entierro en </w:t>
      </w:r>
      <w:proofErr w:type="spellStart"/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>Ornans</w:t>
      </w:r>
      <w:proofErr w:type="spellEnd"/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, Buenos días Señor </w:t>
      </w:r>
      <w:proofErr w:type="spellStart"/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>Courbet</w:t>
      </w:r>
      <w:proofErr w:type="spellEnd"/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, El estudio del pintor. </w:t>
      </w:r>
    </w:p>
    <w:p w14:paraId="2F37DF1D" w14:textId="77777777" w:rsidR="008E2073" w:rsidRDefault="00090A19" w:rsidP="007F5005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7F5005">
        <w:rPr>
          <w:rFonts w:ascii="Trebuchet MS" w:hAnsi="Trebuchet MS" w:cs="Open Sans"/>
          <w:b/>
          <w:bCs/>
          <w:color w:val="0070C0"/>
          <w:sz w:val="24"/>
          <w:szCs w:val="24"/>
          <w:shd w:val="clear" w:color="auto" w:fill="FFFFFF"/>
        </w:rPr>
        <w:t>DAUMIER</w:t>
      </w:r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 </w:t>
      </w:r>
    </w:p>
    <w:p w14:paraId="2FC08723" w14:textId="77777777" w:rsidR="008E2073" w:rsidRDefault="00090A19" w:rsidP="007F5005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- Dominio de la litografía y el grabado </w:t>
      </w:r>
    </w:p>
    <w:p w14:paraId="78C9AAE5" w14:textId="77777777" w:rsidR="008E2073" w:rsidRDefault="00090A19" w:rsidP="007F5005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>- Caricaturista para la prensa</w:t>
      </w:r>
    </w:p>
    <w:p w14:paraId="7BE977E3" w14:textId="77777777" w:rsidR="008E2073" w:rsidRDefault="00090A19" w:rsidP="007F5005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 - Gran dibujante: Técnica suelta, ágil</w:t>
      </w:r>
    </w:p>
    <w:p w14:paraId="394CEB78" w14:textId="66ABACE7" w:rsidR="008E2073" w:rsidRDefault="00090A19" w:rsidP="008E2073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</w:pPr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8E2073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>–</w:t>
      </w:r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 xml:space="preserve">Temática de denuncia social </w:t>
      </w:r>
    </w:p>
    <w:p w14:paraId="59C96075" w14:textId="29A4FB64" w:rsidR="00604997" w:rsidRPr="007F5005" w:rsidRDefault="00090A19" w:rsidP="007F5005">
      <w:pPr>
        <w:shd w:val="clear" w:color="auto" w:fill="FFFFFF"/>
        <w:spacing w:after="360" w:line="240" w:lineRule="auto"/>
        <w:ind w:left="360"/>
        <w:textAlignment w:val="baseline"/>
        <w:outlineLvl w:val="2"/>
        <w:rPr>
          <w:rFonts w:ascii="Trebuchet MS" w:eastAsia="Times New Roman" w:hAnsi="Trebuchet MS" w:cs="Times New Roman"/>
          <w:b/>
          <w:bCs/>
          <w:caps/>
          <w:color w:val="000000"/>
          <w:spacing w:val="15"/>
          <w:sz w:val="24"/>
          <w:szCs w:val="24"/>
          <w:lang w:eastAsia="es-ES"/>
        </w:rPr>
      </w:pPr>
      <w:r w:rsidRPr="007F5005">
        <w:rPr>
          <w:rFonts w:ascii="Trebuchet MS" w:hAnsi="Trebuchet MS" w:cs="Open Sans"/>
          <w:b/>
          <w:bCs/>
          <w:color w:val="000000"/>
          <w:sz w:val="24"/>
          <w:szCs w:val="24"/>
          <w:shd w:val="clear" w:color="auto" w:fill="FFFFFF"/>
        </w:rPr>
        <w:t>- El motín, La lavandera, El vagón de tercera 123</w:t>
      </w:r>
    </w:p>
    <w:sectPr w:rsidR="00604997" w:rsidRPr="007F5005" w:rsidSect="007F5005">
      <w:pgSz w:w="16838" w:h="11906" w:orient="landscape"/>
      <w:pgMar w:top="340" w:right="567" w:bottom="39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5A5E41"/>
    <w:multiLevelType w:val="multilevel"/>
    <w:tmpl w:val="685AD6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4A4F5F"/>
    <w:multiLevelType w:val="multilevel"/>
    <w:tmpl w:val="70803A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B21519"/>
    <w:multiLevelType w:val="multilevel"/>
    <w:tmpl w:val="358C9EB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2223BF"/>
    <w:multiLevelType w:val="hybridMultilevel"/>
    <w:tmpl w:val="04989A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A14918"/>
    <w:multiLevelType w:val="multilevel"/>
    <w:tmpl w:val="A984B96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D0534E"/>
    <w:multiLevelType w:val="hybridMultilevel"/>
    <w:tmpl w:val="4C4C7E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DE5795"/>
    <w:multiLevelType w:val="hybridMultilevel"/>
    <w:tmpl w:val="07CA1800"/>
    <w:lvl w:ilvl="0" w:tplc="4AE80BC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177B45"/>
    <w:multiLevelType w:val="multilevel"/>
    <w:tmpl w:val="A30C78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857B1A"/>
    <w:multiLevelType w:val="hybridMultilevel"/>
    <w:tmpl w:val="BAFE3C1A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373532325">
    <w:abstractNumId w:val="1"/>
  </w:num>
  <w:num w:numId="2" w16cid:durableId="1288659835">
    <w:abstractNumId w:val="0"/>
  </w:num>
  <w:num w:numId="3" w16cid:durableId="848181934">
    <w:abstractNumId w:val="4"/>
  </w:num>
  <w:num w:numId="4" w16cid:durableId="1607082559">
    <w:abstractNumId w:val="2"/>
  </w:num>
  <w:num w:numId="5" w16cid:durableId="2130784352">
    <w:abstractNumId w:val="7"/>
  </w:num>
  <w:num w:numId="6" w16cid:durableId="1393115771">
    <w:abstractNumId w:val="6"/>
  </w:num>
  <w:num w:numId="7" w16cid:durableId="1686512244">
    <w:abstractNumId w:val="8"/>
  </w:num>
  <w:num w:numId="8" w16cid:durableId="356007059">
    <w:abstractNumId w:val="3"/>
  </w:num>
  <w:num w:numId="9" w16cid:durableId="9167180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997"/>
    <w:rsid w:val="00090A19"/>
    <w:rsid w:val="00600425"/>
    <w:rsid w:val="00604997"/>
    <w:rsid w:val="0074371D"/>
    <w:rsid w:val="0075395A"/>
    <w:rsid w:val="007F5005"/>
    <w:rsid w:val="00841CB2"/>
    <w:rsid w:val="008E2073"/>
    <w:rsid w:val="00C1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08379"/>
  <w15:chartTrackingRefBased/>
  <w15:docId w15:val="{9111BF01-3573-491F-9B90-CE8D64DFF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6049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604997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6049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604997"/>
    <w:rPr>
      <w:b/>
      <w:bCs/>
    </w:rPr>
  </w:style>
  <w:style w:type="paragraph" w:styleId="Prrafodelista">
    <w:name w:val="List Paragraph"/>
    <w:basedOn w:val="Normal"/>
    <w:uiPriority w:val="34"/>
    <w:qFormat/>
    <w:rsid w:val="00090A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05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9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6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41484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351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2022-07-19T08:08:00Z</dcterms:created>
  <dcterms:modified xsi:type="dcterms:W3CDTF">2022-07-19T09:18:00Z</dcterms:modified>
</cp:coreProperties>
</file>