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A5DF1" w14:textId="77777777" w:rsidR="00970667" w:rsidRDefault="00970667">
      <w:pPr>
        <w:pStyle w:val="Textbody"/>
        <w:jc w:val="both"/>
        <w:rPr>
          <w:sz w:val="20"/>
        </w:rPr>
      </w:pPr>
    </w:p>
    <w:p w14:paraId="620B66E4" w14:textId="77777777" w:rsidR="00970667" w:rsidRDefault="00970667">
      <w:pPr>
        <w:pStyle w:val="Textbody"/>
        <w:jc w:val="both"/>
        <w:rPr>
          <w:sz w:val="20"/>
        </w:rPr>
      </w:pPr>
    </w:p>
    <w:p w14:paraId="2DA02789" w14:textId="4042E9AD" w:rsidR="000E51EB" w:rsidRDefault="00000000">
      <w:pPr>
        <w:pStyle w:val="Textbody"/>
        <w:jc w:val="both"/>
        <w:rPr>
          <w:sz w:val="20"/>
        </w:rPr>
      </w:pPr>
      <w:r>
        <w:rPr>
          <w:sz w:val="20"/>
        </w:rPr>
        <w:t>“Es la británica la más grande de las razas dominantes que el mundo ha conocido y, por consiguiente, el poder determinante en la historia de la civilización universal. Y no puede cumplir su misión, que es crear el progreso de la cultura humana, si no es merced a la expansión de la dominación inglesa. El espíritu del país tendrá fuerzas para cumplir esta misión que nos ha impuesto la Historia y nuestro carácter nacional. [...] El Imperio británico, firmemente unido, y los Estados Unidos deben juntos asegurar la paz del mundo y asumir la pesada responsabilidad de educar para la civilización a los pueblos retrasados”.</w:t>
      </w:r>
    </w:p>
    <w:p w14:paraId="741970E2" w14:textId="6A7718E2" w:rsidR="000E51EB" w:rsidRDefault="00000000" w:rsidP="00970667">
      <w:pPr>
        <w:pStyle w:val="Textbody"/>
        <w:jc w:val="right"/>
        <w:rPr>
          <w:rStyle w:val="StrongEmphasis"/>
          <w:sz w:val="20"/>
        </w:rPr>
      </w:pPr>
      <w:r>
        <w:rPr>
          <w:rStyle w:val="StrongEmphasis"/>
          <w:sz w:val="20"/>
        </w:rPr>
        <w:t xml:space="preserve">Joseph </w:t>
      </w:r>
      <w:proofErr w:type="spellStart"/>
      <w:r>
        <w:rPr>
          <w:rStyle w:val="StrongEmphasis"/>
          <w:sz w:val="20"/>
        </w:rPr>
        <w:t>Chamberlain.Comunicación</w:t>
      </w:r>
      <w:proofErr w:type="spellEnd"/>
      <w:r>
        <w:rPr>
          <w:rStyle w:val="StrongEmphasis"/>
          <w:sz w:val="20"/>
        </w:rPr>
        <w:t xml:space="preserve"> al Ministerio de Colonias británico, en 1895.</w:t>
      </w:r>
    </w:p>
    <w:p w14:paraId="7602910E" w14:textId="5B83C90F" w:rsidR="00970667" w:rsidRDefault="00970667" w:rsidP="00970667">
      <w:pPr>
        <w:pStyle w:val="Textbody"/>
        <w:jc w:val="right"/>
        <w:rPr>
          <w:rStyle w:val="StrongEmphasis"/>
          <w:sz w:val="20"/>
        </w:rPr>
      </w:pPr>
    </w:p>
    <w:p w14:paraId="69C531C4" w14:textId="5124B02F" w:rsidR="00970667" w:rsidRDefault="00970667" w:rsidP="00970667">
      <w:pPr>
        <w:pStyle w:val="Textbody"/>
        <w:numPr>
          <w:ilvl w:val="0"/>
          <w:numId w:val="1"/>
        </w:numPr>
        <w:jc w:val="both"/>
        <w:rPr>
          <w:color w:val="FF0000"/>
        </w:rPr>
      </w:pPr>
      <w:r>
        <w:rPr>
          <w:color w:val="FF0000"/>
        </w:rPr>
        <w:t>Resume en dos frases el contenido del texto.</w:t>
      </w:r>
    </w:p>
    <w:p w14:paraId="0787CF26" w14:textId="002290A4" w:rsidR="00970667" w:rsidRDefault="00970667" w:rsidP="00970667">
      <w:pPr>
        <w:pStyle w:val="Textbody"/>
        <w:jc w:val="both"/>
        <w:rPr>
          <w:color w:val="FF0000"/>
        </w:rPr>
      </w:pPr>
    </w:p>
    <w:p w14:paraId="4913A105" w14:textId="3D2B3278" w:rsidR="00970667" w:rsidRPr="00970667" w:rsidRDefault="00970667" w:rsidP="00970667">
      <w:pPr>
        <w:pStyle w:val="Textbody"/>
        <w:numPr>
          <w:ilvl w:val="0"/>
          <w:numId w:val="1"/>
        </w:numPr>
        <w:jc w:val="both"/>
        <w:rPr>
          <w:color w:val="FF0000"/>
        </w:rPr>
      </w:pPr>
      <w:r>
        <w:rPr>
          <w:color w:val="FF0000"/>
        </w:rPr>
        <w:t>Relaciona este texto con el imperialismo.</w:t>
      </w:r>
    </w:p>
    <w:p w14:paraId="0F0C7E33" w14:textId="3D3BF35F" w:rsidR="000E51EB" w:rsidRDefault="000E51EB">
      <w:pPr>
        <w:pStyle w:val="Standard"/>
        <w:jc w:val="both"/>
      </w:pPr>
    </w:p>
    <w:p w14:paraId="3FF44BD1" w14:textId="1A0D75A2" w:rsidR="00970667" w:rsidRDefault="00970667">
      <w:pPr>
        <w:pStyle w:val="Standard"/>
        <w:jc w:val="both"/>
      </w:pPr>
    </w:p>
    <w:p w14:paraId="4A4926B0" w14:textId="77777777" w:rsidR="00970667" w:rsidRDefault="00970667">
      <w:pPr>
        <w:pStyle w:val="Standard"/>
        <w:jc w:val="both"/>
      </w:pPr>
    </w:p>
    <w:p w14:paraId="2D53A1E5" w14:textId="327DE9E8" w:rsidR="00970667" w:rsidRDefault="00970667">
      <w:pPr>
        <w:pStyle w:val="Standard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Comenta las siguientes fotografías.</w:t>
      </w:r>
    </w:p>
    <w:p w14:paraId="238334BC" w14:textId="77777777" w:rsidR="00970667" w:rsidRDefault="00970667">
      <w:pPr>
        <w:pStyle w:val="Standard"/>
        <w:jc w:val="both"/>
        <w:rPr>
          <w:b/>
          <w:bCs/>
          <w:color w:val="FF0000"/>
        </w:rPr>
      </w:pPr>
    </w:p>
    <w:p w14:paraId="6B789DB5" w14:textId="0D4716E7" w:rsidR="00970667" w:rsidRDefault="00970667">
      <w:pPr>
        <w:pStyle w:val="Standard"/>
        <w:jc w:val="both"/>
        <w:rPr>
          <w:b/>
          <w:bCs/>
          <w:color w:val="FF0000"/>
        </w:rPr>
      </w:pPr>
    </w:p>
    <w:p w14:paraId="7B464FFD" w14:textId="5377A654" w:rsidR="00970667" w:rsidRDefault="00970667">
      <w:pPr>
        <w:pStyle w:val="Standard"/>
        <w:jc w:val="both"/>
        <w:rPr>
          <w:b/>
          <w:bCs/>
          <w:color w:val="FF0000"/>
        </w:rPr>
      </w:pPr>
    </w:p>
    <w:p w14:paraId="3034C373" w14:textId="456AEFCA" w:rsidR="00970667" w:rsidRDefault="00970667" w:rsidP="00970667">
      <w:pPr>
        <w:pStyle w:val="Standard"/>
        <w:jc w:val="center"/>
        <w:rPr>
          <w:b/>
          <w:bCs/>
          <w:color w:val="FF0000"/>
        </w:rPr>
      </w:pPr>
      <w:r>
        <w:rPr>
          <w:noProof/>
        </w:rPr>
        <w:drawing>
          <wp:inline distT="0" distB="0" distL="0" distR="0" wp14:anchorId="21CFFAB5" wp14:editId="123CE6B2">
            <wp:extent cx="5425440" cy="3886200"/>
            <wp:effectExtent l="0" t="0" r="3810" b="0"/>
            <wp:docPr id="2" name="Imagen 2" descr="Imperiali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perialism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44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F8C4D" w14:textId="78966DF7" w:rsidR="00970667" w:rsidRDefault="00970667">
      <w:pPr>
        <w:pStyle w:val="Standard"/>
        <w:jc w:val="both"/>
        <w:rPr>
          <w:b/>
          <w:bCs/>
          <w:color w:val="FF0000"/>
        </w:rPr>
      </w:pPr>
    </w:p>
    <w:p w14:paraId="3E0590A5" w14:textId="768AE3C7" w:rsidR="00970667" w:rsidRDefault="00970667">
      <w:pPr>
        <w:pStyle w:val="Standard"/>
        <w:jc w:val="both"/>
        <w:rPr>
          <w:b/>
          <w:bCs/>
          <w:color w:val="FF0000"/>
        </w:rPr>
      </w:pPr>
    </w:p>
    <w:p w14:paraId="49514154" w14:textId="77777777" w:rsidR="00970667" w:rsidRDefault="00970667" w:rsidP="00970667">
      <w:pPr>
        <w:pStyle w:val="Standard"/>
        <w:jc w:val="center"/>
        <w:rPr>
          <w:b/>
          <w:bCs/>
          <w:color w:val="FF0000"/>
        </w:rPr>
      </w:pPr>
    </w:p>
    <w:p w14:paraId="1251931A" w14:textId="248731AE" w:rsidR="00970667" w:rsidRPr="00970667" w:rsidRDefault="00970667" w:rsidP="00970667">
      <w:pPr>
        <w:pStyle w:val="Standard"/>
        <w:jc w:val="center"/>
        <w:rPr>
          <w:b/>
          <w:bCs/>
          <w:color w:val="FF0000"/>
        </w:rPr>
      </w:pPr>
      <w:r>
        <w:rPr>
          <w:noProof/>
        </w:rPr>
        <w:lastRenderedPageBreak/>
        <w:drawing>
          <wp:inline distT="0" distB="0" distL="0" distR="0" wp14:anchorId="20C23A50" wp14:editId="585BB76D">
            <wp:extent cx="5073821" cy="2811780"/>
            <wp:effectExtent l="0" t="0" r="0" b="7620"/>
            <wp:docPr id="1" name="Imagen 1" descr="Coloniali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lonialism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134" cy="2813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0667" w:rsidRPr="00970667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29347" w14:textId="77777777" w:rsidR="001D225B" w:rsidRDefault="001D225B">
      <w:r>
        <w:separator/>
      </w:r>
    </w:p>
  </w:endnote>
  <w:endnote w:type="continuationSeparator" w:id="0">
    <w:p w14:paraId="0ED6EF85" w14:textId="77777777" w:rsidR="001D225B" w:rsidRDefault="001D2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14C06" w14:textId="77777777" w:rsidR="001D225B" w:rsidRDefault="001D225B">
      <w:r>
        <w:rPr>
          <w:color w:val="000000"/>
        </w:rPr>
        <w:separator/>
      </w:r>
    </w:p>
  </w:footnote>
  <w:footnote w:type="continuationSeparator" w:id="0">
    <w:p w14:paraId="69D46406" w14:textId="77777777" w:rsidR="001D225B" w:rsidRDefault="001D22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3E5E33"/>
    <w:multiLevelType w:val="hybridMultilevel"/>
    <w:tmpl w:val="6EA068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1634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E51EB"/>
    <w:rsid w:val="000E51EB"/>
    <w:rsid w:val="001D225B"/>
    <w:rsid w:val="003F7EC6"/>
    <w:rsid w:val="0066668E"/>
    <w:rsid w:val="0097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511C6"/>
  <w15:docId w15:val="{FC6D7F02-14BB-4E7F-B5CA-0F2E72EB2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Lucida Sans"/>
        <w:kern w:val="3"/>
        <w:sz w:val="24"/>
        <w:szCs w:val="24"/>
        <w:lang w:val="es-E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Descripci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StrongEmphasis">
    <w:name w:val="Strong Emphasis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 Estuaria Geografía e Historia</dc:creator>
  <cp:lastModifiedBy>Maria Sanz</cp:lastModifiedBy>
  <cp:revision>2</cp:revision>
  <dcterms:created xsi:type="dcterms:W3CDTF">2022-07-25T17:25:00Z</dcterms:created>
  <dcterms:modified xsi:type="dcterms:W3CDTF">2022-07-25T17:25:00Z</dcterms:modified>
</cp:coreProperties>
</file>