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FD39ED" w14:textId="55EDF54A" w:rsidR="00152D6B" w:rsidRPr="00152D6B" w:rsidRDefault="00152D6B" w:rsidP="00152D6B">
      <w:pPr>
        <w:shd w:val="clear" w:color="auto" w:fill="FFFFFF"/>
        <w:spacing w:line="450" w:lineRule="atLeast"/>
        <w:jc w:val="center"/>
        <w:textAlignment w:val="baseline"/>
        <w:rPr>
          <w:rFonts w:ascii="Comic Sans MS" w:eastAsia="Times New Roman" w:hAnsi="Comic Sans MS" w:cs="Helvetica"/>
          <w:b/>
          <w:bCs/>
          <w:color w:val="FF0000"/>
          <w:sz w:val="28"/>
          <w:szCs w:val="28"/>
          <w:u w:val="single"/>
          <w:lang w:eastAsia="es-ES"/>
        </w:rPr>
      </w:pPr>
      <w:r>
        <w:rPr>
          <w:rFonts w:ascii="Comic Sans MS" w:eastAsia="Times New Roman" w:hAnsi="Comic Sans MS" w:cs="Helvetica"/>
          <w:b/>
          <w:bCs/>
          <w:color w:val="FF0000"/>
          <w:sz w:val="28"/>
          <w:szCs w:val="28"/>
          <w:u w:val="single"/>
          <w:lang w:eastAsia="es-ES"/>
        </w:rPr>
        <w:t>CRISIS DE LOS MISILES CUBANOS</w:t>
      </w:r>
    </w:p>
    <w:p w14:paraId="4AB217AC" w14:textId="70F931ED" w:rsidR="00BA5161" w:rsidRPr="00E905A5" w:rsidRDefault="00E905A5" w:rsidP="00FF0908">
      <w:pPr>
        <w:shd w:val="clear" w:color="auto" w:fill="FFFFFF"/>
        <w:spacing w:line="450" w:lineRule="atLeast"/>
        <w:jc w:val="both"/>
        <w:textAlignment w:val="baseline"/>
        <w:rPr>
          <w:rFonts w:ascii="Comic Sans MS" w:eastAsia="Times New Roman" w:hAnsi="Comic Sans MS" w:cs="Helvetica"/>
          <w:b/>
          <w:bCs/>
          <w:color w:val="21242C"/>
          <w:lang w:eastAsia="es-ES"/>
        </w:rPr>
      </w:pPr>
      <w:r w:rsidRPr="00E905A5">
        <w:rPr>
          <w:rFonts w:ascii="Comic Sans MS" w:eastAsia="Times New Roman" w:hAnsi="Comic Sans MS" w:cs="Helvetica"/>
          <w:b/>
          <w:bCs/>
          <w:color w:val="21242C"/>
          <w:lang w:eastAsia="es-ES"/>
        </w:rPr>
        <w:t>Tras la toma del poder, Fidel Castro no era considerado como un gobernante de ideología comunista. Estados Unidos estableció cautas relaciones cautelosas con el r</w:t>
      </w:r>
      <w:r>
        <w:rPr>
          <w:rFonts w:ascii="Comic Sans MS" w:eastAsia="Times New Roman" w:hAnsi="Comic Sans MS" w:cs="Helvetica"/>
          <w:b/>
          <w:bCs/>
          <w:color w:val="21242C"/>
          <w:lang w:eastAsia="es-ES"/>
        </w:rPr>
        <w:t>é</w:t>
      </w:r>
      <w:r w:rsidRPr="00E905A5">
        <w:rPr>
          <w:rFonts w:ascii="Comic Sans MS" w:eastAsia="Times New Roman" w:hAnsi="Comic Sans MS" w:cs="Helvetica"/>
          <w:b/>
          <w:bCs/>
          <w:color w:val="21242C"/>
          <w:lang w:eastAsia="es-ES"/>
        </w:rPr>
        <w:t>gimen de Castro</w:t>
      </w:r>
      <w:r w:rsidR="00BA5161" w:rsidRPr="00E905A5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. </w:t>
      </w:r>
      <w:r w:rsidRPr="00E905A5">
        <w:rPr>
          <w:rFonts w:ascii="Comic Sans MS" w:eastAsia="Times New Roman" w:hAnsi="Comic Sans MS" w:cs="Helvetica"/>
          <w:b/>
          <w:bCs/>
          <w:color w:val="21242C"/>
          <w:lang w:eastAsia="es-ES"/>
        </w:rPr>
        <w:t>E</w:t>
      </w:r>
      <w:r w:rsidR="00BA5161" w:rsidRPr="00E905A5">
        <w:rPr>
          <w:rFonts w:ascii="Comic Sans MS" w:eastAsia="Times New Roman" w:hAnsi="Comic Sans MS" w:cs="Helvetica"/>
          <w:b/>
          <w:bCs/>
          <w:color w:val="21242C"/>
          <w:lang w:eastAsia="es-ES"/>
        </w:rPr>
        <w:t>n 1960,</w:t>
      </w:r>
      <w:r w:rsidRPr="00E905A5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 las relaciones entre Cuba y </w:t>
      </w:r>
      <w:r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Estados Unidos se deterioraron debido a la política radical de Castro hacia Estados Unidos. </w:t>
      </w:r>
      <w:r w:rsidR="00BA5161" w:rsidRPr="00E905A5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 </w:t>
      </w:r>
      <w:r w:rsidRPr="00E905A5">
        <w:rPr>
          <w:rFonts w:ascii="Comic Sans MS" w:eastAsia="Times New Roman" w:hAnsi="Comic Sans MS" w:cs="Helvetica"/>
          <w:b/>
          <w:bCs/>
          <w:color w:val="21242C"/>
          <w:lang w:eastAsia="es-ES"/>
        </w:rPr>
        <w:t>Cuando quedó claro que Fidel Castro buscaba aliarse con la URSS, el president</w:t>
      </w:r>
      <w:r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e </w:t>
      </w:r>
      <w:r w:rsidRPr="00E905A5">
        <w:rPr>
          <w:rFonts w:ascii="Comic Sans MS" w:eastAsia="Times New Roman" w:hAnsi="Comic Sans MS" w:cs="Helvetica"/>
          <w:b/>
          <w:bCs/>
          <w:color w:val="21242C"/>
          <w:lang w:eastAsia="es-ES"/>
        </w:rPr>
        <w:t>americano</w:t>
      </w:r>
      <w:r w:rsidR="00BA5161" w:rsidRPr="00E905A5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 Eisenhower </w:t>
      </w:r>
      <w:r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rompió las relaciones diplomáticas con </w:t>
      </w:r>
      <w:r w:rsidR="00152D6B" w:rsidRPr="00E905A5">
        <w:rPr>
          <w:rFonts w:ascii="Comic Sans MS" w:eastAsia="Times New Roman" w:hAnsi="Comic Sans MS" w:cs="Helvetica"/>
          <w:b/>
          <w:bCs/>
          <w:color w:val="21242C"/>
          <w:lang w:eastAsia="es-ES"/>
        </w:rPr>
        <w:t>Cuba</w:t>
      </w:r>
      <w:r w:rsidR="00BA5161" w:rsidRPr="00E905A5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. </w:t>
      </w:r>
    </w:p>
    <w:p w14:paraId="693D1300" w14:textId="74D5BB52" w:rsidR="004D7089" w:rsidRPr="00E905A5" w:rsidRDefault="00BA5161" w:rsidP="00E905A5">
      <w:pPr>
        <w:shd w:val="clear" w:color="auto" w:fill="FFFFFF"/>
        <w:spacing w:line="450" w:lineRule="atLeast"/>
        <w:jc w:val="both"/>
        <w:textAlignment w:val="baseline"/>
        <w:rPr>
          <w:rFonts w:ascii="Comic Sans MS" w:eastAsia="Times New Roman" w:hAnsi="Comic Sans MS" w:cs="Helvetica"/>
          <w:b/>
          <w:bCs/>
          <w:color w:val="21242C"/>
          <w:lang w:eastAsia="es-ES"/>
        </w:rPr>
      </w:pPr>
      <w:r w:rsidRPr="00E905A5">
        <w:rPr>
          <w:rFonts w:ascii="Comic Sans MS" w:eastAsia="Times New Roman" w:hAnsi="Comic Sans MS" w:cs="Helvetica"/>
          <w:b/>
          <w:bCs/>
          <w:color w:val="21242C"/>
          <w:lang w:eastAsia="es-ES"/>
        </w:rPr>
        <w:t>Cas</w:t>
      </w:r>
      <w:r w:rsidR="00E905A5" w:rsidRPr="00E905A5">
        <w:rPr>
          <w:rFonts w:ascii="Comic Sans MS" w:eastAsia="Times New Roman" w:hAnsi="Comic Sans MS" w:cs="Helvetica"/>
          <w:b/>
          <w:bCs/>
          <w:color w:val="21242C"/>
          <w:lang w:eastAsia="es-ES"/>
        </w:rPr>
        <w:t>tro pidió ayuda a la URSS firmando varios tratados comerciales y de ay</w:t>
      </w:r>
      <w:r w:rsidR="00E905A5">
        <w:rPr>
          <w:rFonts w:ascii="Comic Sans MS" w:eastAsia="Times New Roman" w:hAnsi="Comic Sans MS" w:cs="Helvetica"/>
          <w:b/>
          <w:bCs/>
          <w:color w:val="21242C"/>
          <w:lang w:eastAsia="es-ES"/>
        </w:rPr>
        <w:t>uda mutua; la URSS envió armas a Cuba</w:t>
      </w:r>
      <w:r w:rsidR="004D7089" w:rsidRPr="00E905A5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 </w:t>
      </w:r>
      <w:r w:rsidR="00E905A5">
        <w:rPr>
          <w:rFonts w:ascii="Comic Sans MS" w:eastAsia="Times New Roman" w:hAnsi="Comic Sans MS" w:cs="Helvetica"/>
          <w:b/>
          <w:bCs/>
          <w:color w:val="21242C"/>
          <w:lang w:eastAsia="es-ES"/>
        </w:rPr>
        <w:t>y apoyó la Revolución Cubana en las Naciones Unidas</w:t>
      </w:r>
      <w:r w:rsidR="004D7089" w:rsidRPr="00E905A5">
        <w:rPr>
          <w:rFonts w:ascii="Comic Sans MS" w:eastAsia="Times New Roman" w:hAnsi="Comic Sans MS" w:cs="Helvetica"/>
          <w:b/>
          <w:bCs/>
          <w:color w:val="21242C"/>
          <w:lang w:eastAsia="es-ES"/>
        </w:rPr>
        <w:t>.</w:t>
      </w:r>
    </w:p>
    <w:p w14:paraId="5D755A08" w14:textId="4EDE7927" w:rsidR="004D7089" w:rsidRPr="00E905A5" w:rsidRDefault="004D7089" w:rsidP="00FF0908">
      <w:pPr>
        <w:shd w:val="clear" w:color="auto" w:fill="FFFFFF"/>
        <w:spacing w:line="450" w:lineRule="atLeast"/>
        <w:jc w:val="both"/>
        <w:textAlignment w:val="baseline"/>
        <w:rPr>
          <w:rFonts w:ascii="Comic Sans MS" w:eastAsia="Times New Roman" w:hAnsi="Comic Sans MS" w:cs="Helvetica"/>
          <w:b/>
          <w:bCs/>
          <w:color w:val="FF0000"/>
          <w:lang w:eastAsia="es-ES"/>
        </w:rPr>
      </w:pPr>
      <w:r w:rsidRPr="00E905A5">
        <w:rPr>
          <w:rFonts w:ascii="Comic Sans MS" w:eastAsia="Times New Roman" w:hAnsi="Comic Sans MS" w:cs="Helvetica"/>
          <w:b/>
          <w:bCs/>
          <w:color w:val="FF0000"/>
          <w:lang w:eastAsia="es-ES"/>
        </w:rPr>
        <w:t>Or</w:t>
      </w:r>
      <w:r w:rsidR="00E905A5">
        <w:rPr>
          <w:rFonts w:ascii="Comic Sans MS" w:eastAsia="Times New Roman" w:hAnsi="Comic Sans MS" w:cs="Helvetica"/>
          <w:b/>
          <w:bCs/>
          <w:color w:val="FF0000"/>
          <w:lang w:eastAsia="es-ES"/>
        </w:rPr>
        <w:t>í</w:t>
      </w:r>
      <w:r w:rsidRPr="00E905A5">
        <w:rPr>
          <w:rFonts w:ascii="Comic Sans MS" w:eastAsia="Times New Roman" w:hAnsi="Comic Sans MS" w:cs="Helvetica"/>
          <w:b/>
          <w:bCs/>
          <w:color w:val="FF0000"/>
          <w:lang w:eastAsia="es-ES"/>
        </w:rPr>
        <w:t>g</w:t>
      </w:r>
      <w:r w:rsidR="00E905A5" w:rsidRPr="00E905A5">
        <w:rPr>
          <w:rFonts w:ascii="Comic Sans MS" w:eastAsia="Times New Roman" w:hAnsi="Comic Sans MS" w:cs="Helvetica"/>
          <w:b/>
          <w:bCs/>
          <w:color w:val="FF0000"/>
          <w:lang w:eastAsia="es-ES"/>
        </w:rPr>
        <w:t>ene</w:t>
      </w:r>
      <w:r w:rsidRPr="00E905A5">
        <w:rPr>
          <w:rFonts w:ascii="Comic Sans MS" w:eastAsia="Times New Roman" w:hAnsi="Comic Sans MS" w:cs="Helvetica"/>
          <w:b/>
          <w:bCs/>
          <w:color w:val="FF0000"/>
          <w:lang w:eastAsia="es-ES"/>
        </w:rPr>
        <w:t xml:space="preserve">s </w:t>
      </w:r>
      <w:r w:rsidR="00E905A5" w:rsidRPr="00E905A5">
        <w:rPr>
          <w:rFonts w:ascii="Comic Sans MS" w:eastAsia="Times New Roman" w:hAnsi="Comic Sans MS" w:cs="Helvetica"/>
          <w:b/>
          <w:bCs/>
          <w:color w:val="FF0000"/>
          <w:lang w:eastAsia="es-ES"/>
        </w:rPr>
        <w:t xml:space="preserve">de la crisis de los misiles en Cuba </w:t>
      </w:r>
    </w:p>
    <w:p w14:paraId="1DCA8A44" w14:textId="3481CC94" w:rsidR="004D7089" w:rsidRPr="003B0919" w:rsidRDefault="00E905A5" w:rsidP="00FF0908">
      <w:pPr>
        <w:shd w:val="clear" w:color="auto" w:fill="FFFFFF"/>
        <w:spacing w:line="450" w:lineRule="atLeast"/>
        <w:jc w:val="both"/>
        <w:textAlignment w:val="baseline"/>
        <w:rPr>
          <w:rFonts w:ascii="Comic Sans MS" w:eastAsia="Times New Roman" w:hAnsi="Comic Sans MS" w:cs="Helvetica"/>
          <w:b/>
          <w:bCs/>
          <w:color w:val="21242C"/>
          <w:lang w:eastAsia="es-ES"/>
        </w:rPr>
      </w:pPr>
      <w:r w:rsidRPr="00E905A5">
        <w:rPr>
          <w:rFonts w:ascii="Comic Sans MS" w:eastAsia="Times New Roman" w:hAnsi="Comic Sans MS" w:cs="Helvetica"/>
          <w:b/>
          <w:bCs/>
          <w:color w:val="21242C"/>
          <w:lang w:eastAsia="es-ES"/>
        </w:rPr>
        <w:t>Estados Unidos</w:t>
      </w:r>
      <w:r w:rsidR="004D7089" w:rsidRPr="00E905A5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 </w:t>
      </w:r>
      <w:r w:rsidRPr="00E905A5">
        <w:rPr>
          <w:rFonts w:ascii="Comic Sans MS" w:eastAsia="Times New Roman" w:hAnsi="Comic Sans MS" w:cs="Helvetica"/>
          <w:b/>
          <w:bCs/>
          <w:color w:val="21242C"/>
          <w:lang w:eastAsia="es-ES"/>
        </w:rPr>
        <w:t>organiz</w:t>
      </w:r>
      <w:r>
        <w:rPr>
          <w:rFonts w:ascii="Comic Sans MS" w:eastAsia="Times New Roman" w:hAnsi="Comic Sans MS" w:cs="Helvetica"/>
          <w:b/>
          <w:bCs/>
          <w:color w:val="21242C"/>
          <w:lang w:eastAsia="es-ES"/>
        </w:rPr>
        <w:t>ó</w:t>
      </w:r>
      <w:r w:rsidRPr="00E905A5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 la invasi</w:t>
      </w:r>
      <w:r>
        <w:rPr>
          <w:rFonts w:ascii="Comic Sans MS" w:eastAsia="Times New Roman" w:hAnsi="Comic Sans MS" w:cs="Helvetica"/>
          <w:b/>
          <w:bCs/>
          <w:color w:val="21242C"/>
          <w:lang w:eastAsia="es-ES"/>
        </w:rPr>
        <w:t>ó</w:t>
      </w:r>
      <w:r w:rsidRPr="00E905A5">
        <w:rPr>
          <w:rFonts w:ascii="Comic Sans MS" w:eastAsia="Times New Roman" w:hAnsi="Comic Sans MS" w:cs="Helvetica"/>
          <w:b/>
          <w:bCs/>
          <w:color w:val="21242C"/>
          <w:lang w:eastAsia="es-ES"/>
        </w:rPr>
        <w:t>n de Bahía Cochinos y la revuelta de</w:t>
      </w:r>
      <w:r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 exilados cubanos contra Castro, misión que fracasó. </w:t>
      </w:r>
      <w:r w:rsidR="003D49E0" w:rsidRPr="003B0919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Castro </w:t>
      </w:r>
      <w:r w:rsidRPr="003B0919">
        <w:rPr>
          <w:rFonts w:ascii="Comic Sans MS" w:eastAsia="Times New Roman" w:hAnsi="Comic Sans MS" w:cs="Helvetica"/>
          <w:b/>
          <w:bCs/>
          <w:color w:val="21242C"/>
          <w:lang w:eastAsia="es-ES"/>
        </w:rPr>
        <w:t>pidió apoyo a la URSS</w:t>
      </w:r>
      <w:r w:rsidR="00FF0908" w:rsidRPr="003B0919">
        <w:rPr>
          <w:rFonts w:ascii="Comic Sans MS" w:eastAsia="Times New Roman" w:hAnsi="Comic Sans MS" w:cs="Helvetica"/>
          <w:b/>
          <w:bCs/>
          <w:color w:val="21242C"/>
          <w:lang w:eastAsia="es-ES"/>
        </w:rPr>
        <w:t>,</w:t>
      </w:r>
      <w:r w:rsidR="003D49E0" w:rsidRPr="003B0919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 </w:t>
      </w:r>
      <w:r w:rsidR="003B0919" w:rsidRPr="003B0919">
        <w:rPr>
          <w:rFonts w:ascii="Comic Sans MS" w:eastAsia="Times New Roman" w:hAnsi="Comic Sans MS" w:cs="Helvetica"/>
          <w:b/>
          <w:bCs/>
          <w:color w:val="21242C"/>
          <w:lang w:eastAsia="es-ES"/>
        </w:rPr>
        <w:t>de modo que los soviéticos llevaron armas nucleares a Cuba que de</w:t>
      </w:r>
      <w:r w:rsidR="003B0919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bían permanecer escondidas hasta que estuvieran operativas. </w:t>
      </w:r>
    </w:p>
    <w:p w14:paraId="637D9D6C" w14:textId="1712F34D" w:rsidR="003D49E0" w:rsidRPr="003B0919" w:rsidRDefault="003B0919" w:rsidP="00FF0908">
      <w:pPr>
        <w:shd w:val="clear" w:color="auto" w:fill="FFFFFF"/>
        <w:spacing w:line="450" w:lineRule="atLeast"/>
        <w:jc w:val="both"/>
        <w:textAlignment w:val="baseline"/>
        <w:rPr>
          <w:rFonts w:ascii="Comic Sans MS" w:eastAsia="Times New Roman" w:hAnsi="Comic Sans MS" w:cs="Helvetica"/>
          <w:b/>
          <w:bCs/>
          <w:color w:val="21242C"/>
          <w:lang w:eastAsia="es-ES"/>
        </w:rPr>
      </w:pPr>
      <w:r w:rsidRPr="003B0919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Aviones espía americanos descubrieron </w:t>
      </w:r>
      <w:r>
        <w:rPr>
          <w:rFonts w:ascii="Comic Sans MS" w:eastAsia="Times New Roman" w:hAnsi="Comic Sans MS" w:cs="Helvetica"/>
          <w:b/>
          <w:bCs/>
          <w:color w:val="21242C"/>
          <w:lang w:eastAsia="es-ES"/>
        </w:rPr>
        <w:t>el emplazamiento y la instalación de l</w:t>
      </w:r>
      <w:r w:rsidR="00EA4DD4">
        <w:rPr>
          <w:rFonts w:ascii="Comic Sans MS" w:eastAsia="Times New Roman" w:hAnsi="Comic Sans MS" w:cs="Helvetica"/>
          <w:b/>
          <w:bCs/>
          <w:color w:val="21242C"/>
          <w:lang w:eastAsia="es-ES"/>
        </w:rPr>
        <w:t>as bases de los</w:t>
      </w:r>
      <w:r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 misiles. </w:t>
      </w:r>
      <w:r w:rsidRPr="003B0919">
        <w:rPr>
          <w:rFonts w:ascii="Comic Sans MS" w:eastAsia="Times New Roman" w:hAnsi="Comic Sans MS" w:cs="Helvetica"/>
          <w:b/>
          <w:bCs/>
          <w:color w:val="21242C"/>
          <w:lang w:eastAsia="es-ES"/>
        </w:rPr>
        <w:t>Esto suponía una seria amenaza para los Estados Unidos ya</w:t>
      </w:r>
      <w:r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 que los misiles apuntaban hacia objetivos en su país. </w:t>
      </w:r>
      <w:r w:rsidR="003D49E0" w:rsidRPr="003B0919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 </w:t>
      </w:r>
    </w:p>
    <w:p w14:paraId="0D9E5EF7" w14:textId="39BA4ED6" w:rsidR="003D49E0" w:rsidRPr="003B0919" w:rsidRDefault="003B0919" w:rsidP="00FF0908">
      <w:pPr>
        <w:shd w:val="clear" w:color="auto" w:fill="FFFFFF"/>
        <w:spacing w:line="450" w:lineRule="atLeast"/>
        <w:jc w:val="both"/>
        <w:textAlignment w:val="baseline"/>
        <w:rPr>
          <w:rFonts w:ascii="Comic Sans MS" w:eastAsia="Times New Roman" w:hAnsi="Comic Sans MS" w:cs="Helvetica"/>
          <w:b/>
          <w:bCs/>
          <w:color w:val="21242C"/>
          <w:lang w:eastAsia="es-ES"/>
        </w:rPr>
      </w:pPr>
      <w:r w:rsidRPr="003B0919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Estados Unidos estableció un bloqueo naval para evitar que los misiles llegaran a </w:t>
      </w:r>
      <w:r w:rsidR="00152D6B" w:rsidRPr="003B0919">
        <w:rPr>
          <w:rFonts w:ascii="Comic Sans MS" w:eastAsia="Times New Roman" w:hAnsi="Comic Sans MS" w:cs="Helvetica"/>
          <w:b/>
          <w:bCs/>
          <w:color w:val="21242C"/>
          <w:lang w:eastAsia="es-ES"/>
        </w:rPr>
        <w:t>Cuba,</w:t>
      </w:r>
      <w:r w:rsidR="003D49E0" w:rsidRPr="003B0919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 as</w:t>
      </w:r>
      <w:r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í como pidieron que se desmantelaran los misiles existentes. </w:t>
      </w:r>
      <w:r w:rsidR="003D49E0" w:rsidRPr="003B0919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 </w:t>
      </w:r>
    </w:p>
    <w:p w14:paraId="7E95AA95" w14:textId="42311B82" w:rsidR="00FF0908" w:rsidRPr="003B0919" w:rsidRDefault="003B0919" w:rsidP="00FF0908">
      <w:pPr>
        <w:shd w:val="clear" w:color="auto" w:fill="FFFFFF"/>
        <w:spacing w:line="450" w:lineRule="atLeast"/>
        <w:jc w:val="both"/>
        <w:textAlignment w:val="baseline"/>
        <w:rPr>
          <w:rFonts w:ascii="Comic Sans MS" w:eastAsia="Times New Roman" w:hAnsi="Comic Sans MS" w:cs="Helvetica"/>
          <w:b/>
          <w:bCs/>
          <w:color w:val="21242C"/>
          <w:lang w:eastAsia="es-ES"/>
        </w:rPr>
      </w:pPr>
      <w:r w:rsidRPr="003B0919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La URSS rechazó a desmantelar los misiles de modo que </w:t>
      </w:r>
      <w:r w:rsidR="00152D6B" w:rsidRPr="003B0919">
        <w:rPr>
          <w:rFonts w:ascii="Comic Sans MS" w:eastAsia="Times New Roman" w:hAnsi="Comic Sans MS" w:cs="Helvetica"/>
          <w:b/>
          <w:bCs/>
          <w:color w:val="21242C"/>
          <w:lang w:eastAsia="es-ES"/>
        </w:rPr>
        <w:t>EE. UU.</w:t>
      </w:r>
      <w:r w:rsidRPr="003B0919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 </w:t>
      </w:r>
      <w:r w:rsidR="00EA4DD4">
        <w:rPr>
          <w:rFonts w:ascii="Comic Sans MS" w:eastAsia="Times New Roman" w:hAnsi="Comic Sans MS" w:cs="Helvetica"/>
          <w:b/>
          <w:bCs/>
          <w:color w:val="21242C"/>
          <w:lang w:eastAsia="es-ES"/>
        </w:rPr>
        <w:t>planeó ataques aéreos para bombardear las bases donde se habían instalado los misiles</w:t>
      </w:r>
    </w:p>
    <w:p w14:paraId="46E35A83" w14:textId="682E9FDF" w:rsidR="00FF0908" w:rsidRPr="00EB10F1" w:rsidRDefault="00FF0908" w:rsidP="00FF0908">
      <w:pPr>
        <w:shd w:val="clear" w:color="auto" w:fill="FFFFFF"/>
        <w:spacing w:line="450" w:lineRule="atLeast"/>
        <w:jc w:val="both"/>
        <w:textAlignment w:val="baseline"/>
        <w:rPr>
          <w:rFonts w:ascii="Comic Sans MS" w:eastAsia="Times New Roman" w:hAnsi="Comic Sans MS" w:cs="Helvetica"/>
          <w:b/>
          <w:bCs/>
          <w:color w:val="21242C"/>
          <w:lang w:val="en-US" w:eastAsia="es-ES"/>
        </w:rPr>
      </w:pPr>
      <w:r w:rsidRPr="00EB10F1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Khrushchev </w:t>
      </w:r>
      <w:r w:rsidR="00EB10F1" w:rsidRPr="00EB10F1">
        <w:rPr>
          <w:rFonts w:ascii="Comic Sans MS" w:eastAsia="Times New Roman" w:hAnsi="Comic Sans MS" w:cs="Helvetica"/>
          <w:b/>
          <w:bCs/>
          <w:color w:val="21242C"/>
          <w:lang w:eastAsia="es-ES"/>
        </w:rPr>
        <w:t>consideró el bloqueo naval como un acto de Guerra, si bien canceló e</w:t>
      </w:r>
      <w:r w:rsidR="00EB10F1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l envío de los misiles que estaban ya en camino. </w:t>
      </w:r>
      <w:r w:rsidRPr="00EB10F1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 </w:t>
      </w:r>
    </w:p>
    <w:p w14:paraId="0333255A" w14:textId="4F975FC4" w:rsidR="003E0FE4" w:rsidRPr="00EB10F1" w:rsidRDefault="00EB10F1" w:rsidP="00FF0908">
      <w:pPr>
        <w:shd w:val="clear" w:color="auto" w:fill="FFFFFF"/>
        <w:spacing w:line="450" w:lineRule="atLeast"/>
        <w:jc w:val="both"/>
        <w:textAlignment w:val="baseline"/>
        <w:rPr>
          <w:rFonts w:ascii="Comic Sans MS" w:eastAsia="Times New Roman" w:hAnsi="Comic Sans MS" w:cs="Helvetica"/>
          <w:b/>
          <w:bCs/>
          <w:color w:val="21242C"/>
          <w:lang w:eastAsia="es-ES"/>
        </w:rPr>
      </w:pPr>
      <w:r w:rsidRPr="00EB10F1">
        <w:rPr>
          <w:rFonts w:ascii="Comic Sans MS" w:eastAsia="Times New Roman" w:hAnsi="Comic Sans MS" w:cs="Helvetica"/>
          <w:b/>
          <w:bCs/>
          <w:color w:val="21242C"/>
          <w:lang w:eastAsia="es-ES"/>
        </w:rPr>
        <w:t>Las negociaciones entre</w:t>
      </w:r>
      <w:r w:rsidR="00FF0908" w:rsidRPr="00EB10F1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 Kennedy </w:t>
      </w:r>
      <w:r w:rsidRPr="00EB10F1">
        <w:rPr>
          <w:rFonts w:ascii="Comic Sans MS" w:eastAsia="Times New Roman" w:hAnsi="Comic Sans MS" w:cs="Helvetica"/>
          <w:b/>
          <w:bCs/>
          <w:color w:val="21242C"/>
          <w:lang w:eastAsia="es-ES"/>
        </w:rPr>
        <w:t>y</w:t>
      </w:r>
      <w:r w:rsidR="00FF0908" w:rsidRPr="00EB10F1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 Khrushchev </w:t>
      </w:r>
      <w:r w:rsidRPr="00EB10F1">
        <w:rPr>
          <w:rFonts w:ascii="Comic Sans MS" w:eastAsia="Times New Roman" w:hAnsi="Comic Sans MS" w:cs="Helvetica"/>
          <w:b/>
          <w:bCs/>
          <w:color w:val="21242C"/>
          <w:lang w:eastAsia="es-ES"/>
        </w:rPr>
        <w:t>comenzaron</w:t>
      </w:r>
      <w:r w:rsidR="00FF0908" w:rsidRPr="00EB10F1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. </w:t>
      </w:r>
      <w:r w:rsidRPr="00EB10F1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La URSS argumentó que los misiles en Cuba eran similares a los que </w:t>
      </w:r>
      <w:r>
        <w:rPr>
          <w:rFonts w:ascii="Comic Sans MS" w:eastAsia="Times New Roman" w:hAnsi="Comic Sans MS" w:cs="Helvetica"/>
          <w:b/>
          <w:bCs/>
          <w:color w:val="21242C"/>
          <w:lang w:eastAsia="es-ES"/>
        </w:rPr>
        <w:t>Estados Unidos había estacionado en Turquía</w:t>
      </w:r>
      <w:r w:rsidR="00FF0908" w:rsidRPr="00EB10F1">
        <w:rPr>
          <w:rFonts w:ascii="Comic Sans MS" w:eastAsia="Times New Roman" w:hAnsi="Comic Sans MS" w:cs="Helvetica"/>
          <w:b/>
          <w:bCs/>
          <w:color w:val="21242C"/>
          <w:lang w:eastAsia="es-ES"/>
        </w:rPr>
        <w:t>. Kennedy a</w:t>
      </w:r>
      <w:r w:rsidRPr="00EB10F1">
        <w:rPr>
          <w:rFonts w:ascii="Comic Sans MS" w:eastAsia="Times New Roman" w:hAnsi="Comic Sans MS" w:cs="Helvetica"/>
          <w:b/>
          <w:bCs/>
          <w:color w:val="21242C"/>
          <w:lang w:eastAsia="es-ES"/>
        </w:rPr>
        <w:t>ccedió a desmantelar los misiles en Turquía y a no intentar una nueva invasión de Cu</w:t>
      </w:r>
      <w:r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ba. </w:t>
      </w:r>
    </w:p>
    <w:p w14:paraId="75C57DA6" w14:textId="5EFABE3F" w:rsidR="002C77D6" w:rsidRDefault="00832C1B" w:rsidP="003E0FE4">
      <w:pPr>
        <w:shd w:val="clear" w:color="auto" w:fill="FFFFFF"/>
        <w:spacing w:line="450" w:lineRule="atLeast"/>
        <w:jc w:val="both"/>
        <w:textAlignment w:val="baseline"/>
        <w:rPr>
          <w:rFonts w:ascii="Comic Sans MS" w:eastAsia="Times New Roman" w:hAnsi="Comic Sans MS" w:cs="Helvetica"/>
          <w:b/>
          <w:bCs/>
          <w:color w:val="21242C"/>
          <w:lang w:eastAsia="es-ES"/>
        </w:rPr>
      </w:pPr>
      <w:r w:rsidRPr="00EB10F1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Castro </w:t>
      </w:r>
      <w:r w:rsidR="00EB10F1" w:rsidRPr="00EB10F1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se sintió </w:t>
      </w:r>
      <w:r w:rsidR="00152D6B">
        <w:rPr>
          <w:rFonts w:ascii="Comic Sans MS" w:eastAsia="Times New Roman" w:hAnsi="Comic Sans MS" w:cs="Helvetica"/>
          <w:b/>
          <w:bCs/>
          <w:color w:val="21242C"/>
          <w:lang w:eastAsia="es-ES"/>
        </w:rPr>
        <w:t>traicionado</w:t>
      </w:r>
      <w:r w:rsidR="00EB10F1" w:rsidRPr="00EB10F1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 al comprobar que la URSS priorizaba las relaciones con los Es</w:t>
      </w:r>
      <w:r w:rsidR="00EB10F1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tados Unidos frente sobre sus </w:t>
      </w:r>
      <w:r w:rsidR="00152D6B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propios </w:t>
      </w:r>
      <w:r w:rsidR="00EB10F1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aliados. </w:t>
      </w:r>
      <w:r w:rsidR="003E0FE4" w:rsidRPr="002C77D6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Castro </w:t>
      </w:r>
      <w:r w:rsidR="00152D6B" w:rsidRPr="002C77D6">
        <w:rPr>
          <w:rFonts w:ascii="Comic Sans MS" w:eastAsia="Times New Roman" w:hAnsi="Comic Sans MS" w:cs="Helvetica"/>
          <w:b/>
          <w:bCs/>
          <w:color w:val="21242C"/>
          <w:lang w:eastAsia="es-ES"/>
        </w:rPr>
        <w:t>demandó</w:t>
      </w:r>
      <w:r w:rsidR="002C77D6" w:rsidRPr="002C77D6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 el cierre de la base americana de </w:t>
      </w:r>
      <w:r w:rsidR="00152D6B" w:rsidRPr="002C77D6">
        <w:rPr>
          <w:rFonts w:ascii="Comic Sans MS" w:eastAsia="Times New Roman" w:hAnsi="Comic Sans MS" w:cs="Helvetica"/>
          <w:b/>
          <w:bCs/>
          <w:color w:val="21242C"/>
          <w:lang w:eastAsia="es-ES"/>
        </w:rPr>
        <w:t>Guantánamo,</w:t>
      </w:r>
      <w:r w:rsidR="003E0FE4" w:rsidRPr="002C77D6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 </w:t>
      </w:r>
      <w:r w:rsidR="002C77D6">
        <w:rPr>
          <w:rFonts w:ascii="Comic Sans MS" w:eastAsia="Times New Roman" w:hAnsi="Comic Sans MS" w:cs="Helvetica"/>
          <w:b/>
          <w:bCs/>
          <w:color w:val="21242C"/>
          <w:lang w:eastAsia="es-ES"/>
        </w:rPr>
        <w:t>así como la cancelación de los vuelos de reconocimiento de los aviones espía</w:t>
      </w:r>
    </w:p>
    <w:p w14:paraId="10EC37E0" w14:textId="5629BAB5" w:rsidR="003E0FE4" w:rsidRPr="002C77D6" w:rsidRDefault="002C77D6" w:rsidP="003E0FE4">
      <w:pPr>
        <w:shd w:val="clear" w:color="auto" w:fill="FFFFFF"/>
        <w:spacing w:line="450" w:lineRule="atLeast"/>
        <w:jc w:val="both"/>
        <w:textAlignment w:val="baseline"/>
        <w:rPr>
          <w:rFonts w:ascii="Comic Sans MS" w:eastAsia="Times New Roman" w:hAnsi="Comic Sans MS" w:cs="Helvetica"/>
          <w:b/>
          <w:bCs/>
          <w:color w:val="21242C"/>
          <w:lang w:eastAsia="es-ES"/>
        </w:rPr>
      </w:pPr>
      <w:r w:rsidRPr="002C77D6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Por su parte, </w:t>
      </w:r>
      <w:r w:rsidR="003E0FE4" w:rsidRPr="002C77D6">
        <w:rPr>
          <w:rFonts w:ascii="Comic Sans MS" w:eastAsia="Times New Roman" w:hAnsi="Comic Sans MS" w:cs="Helvetica"/>
          <w:b/>
          <w:bCs/>
          <w:color w:val="21242C"/>
          <w:lang w:eastAsia="es-ES"/>
        </w:rPr>
        <w:t>Khrushchev ac</w:t>
      </w:r>
      <w:r w:rsidRPr="002C77D6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eptó desmantelar los </w:t>
      </w:r>
      <w:r w:rsidR="00152D6B" w:rsidRPr="002C77D6">
        <w:rPr>
          <w:rFonts w:ascii="Comic Sans MS" w:eastAsia="Times New Roman" w:hAnsi="Comic Sans MS" w:cs="Helvetica"/>
          <w:b/>
          <w:bCs/>
          <w:color w:val="21242C"/>
          <w:lang w:eastAsia="es-ES"/>
        </w:rPr>
        <w:t>misiles,</w:t>
      </w:r>
      <w:r w:rsidRPr="002C77D6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 pero no</w:t>
      </w:r>
      <w:r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 pudo cumplir las peticiones de Cuba.</w:t>
      </w:r>
      <w:r w:rsidR="003E0FE4" w:rsidRPr="002C77D6">
        <w:rPr>
          <w:rFonts w:ascii="Comic Sans MS" w:eastAsia="Times New Roman" w:hAnsi="Comic Sans MS" w:cs="Helvetica"/>
          <w:b/>
          <w:bCs/>
          <w:color w:val="21242C"/>
          <w:lang w:eastAsia="es-ES"/>
        </w:rPr>
        <w:t xml:space="preserve"> </w:t>
      </w:r>
    </w:p>
    <w:p w14:paraId="6FF7C5F9" w14:textId="77777777" w:rsidR="00152D6B" w:rsidRDefault="00152D6B" w:rsidP="003E0FE4">
      <w:pPr>
        <w:shd w:val="clear" w:color="auto" w:fill="FFFFFF"/>
        <w:spacing w:line="450" w:lineRule="atLeast"/>
        <w:jc w:val="both"/>
        <w:textAlignment w:val="baseline"/>
        <w:rPr>
          <w:rFonts w:ascii="Comic Sans MS" w:eastAsia="Times New Roman" w:hAnsi="Comic Sans MS" w:cs="Helvetica"/>
          <w:b/>
          <w:bCs/>
          <w:color w:val="FF0000"/>
          <w:lang w:eastAsia="es-ES"/>
        </w:rPr>
      </w:pPr>
    </w:p>
    <w:p w14:paraId="2CAFEB91" w14:textId="24E7E98E" w:rsidR="00FF0908" w:rsidRPr="002C77D6" w:rsidRDefault="003E0FE4" w:rsidP="003E0FE4">
      <w:pPr>
        <w:shd w:val="clear" w:color="auto" w:fill="FFFFFF"/>
        <w:spacing w:line="450" w:lineRule="atLeast"/>
        <w:jc w:val="both"/>
        <w:textAlignment w:val="baseline"/>
        <w:rPr>
          <w:rFonts w:ascii="Comic Sans MS" w:eastAsia="Times New Roman" w:hAnsi="Comic Sans MS" w:cs="Helvetica"/>
          <w:b/>
          <w:bCs/>
          <w:color w:val="FF0000"/>
          <w:lang w:eastAsia="es-ES"/>
        </w:rPr>
      </w:pPr>
      <w:r w:rsidRPr="002C77D6">
        <w:rPr>
          <w:rFonts w:ascii="Comic Sans MS" w:eastAsia="Times New Roman" w:hAnsi="Comic Sans MS" w:cs="Helvetica"/>
          <w:b/>
          <w:bCs/>
          <w:color w:val="FF0000"/>
          <w:lang w:eastAsia="es-ES"/>
        </w:rPr>
        <w:lastRenderedPageBreak/>
        <w:t>Conse</w:t>
      </w:r>
      <w:r w:rsidR="002C77D6" w:rsidRPr="002C77D6">
        <w:rPr>
          <w:rFonts w:ascii="Comic Sans MS" w:eastAsia="Times New Roman" w:hAnsi="Comic Sans MS" w:cs="Helvetica"/>
          <w:b/>
          <w:bCs/>
          <w:color w:val="FF0000"/>
          <w:lang w:eastAsia="es-ES"/>
        </w:rPr>
        <w:t>cuencias de la crisis de los misiles d</w:t>
      </w:r>
      <w:r w:rsidR="002C77D6">
        <w:rPr>
          <w:rFonts w:ascii="Comic Sans MS" w:eastAsia="Times New Roman" w:hAnsi="Comic Sans MS" w:cs="Helvetica"/>
          <w:b/>
          <w:bCs/>
          <w:color w:val="FF0000"/>
          <w:lang w:eastAsia="es-ES"/>
        </w:rPr>
        <w:t>e Cuba</w:t>
      </w:r>
    </w:p>
    <w:p w14:paraId="3673A972" w14:textId="2196F761" w:rsidR="00152D6B" w:rsidRPr="00425758" w:rsidRDefault="002C77D6" w:rsidP="00425758">
      <w:pPr>
        <w:pStyle w:val="Prrafodelista"/>
        <w:numPr>
          <w:ilvl w:val="0"/>
          <w:numId w:val="1"/>
        </w:numPr>
        <w:shd w:val="clear" w:color="auto" w:fill="FFFFFF"/>
        <w:spacing w:line="450" w:lineRule="atLeast"/>
        <w:jc w:val="both"/>
        <w:textAlignment w:val="baseline"/>
        <w:rPr>
          <w:rFonts w:ascii="Comic Sans MS" w:eastAsia="Times New Roman" w:hAnsi="Comic Sans MS" w:cs="Helvetica"/>
          <w:b/>
          <w:bCs/>
          <w:lang w:eastAsia="es-ES"/>
        </w:rPr>
      </w:pPr>
      <w:r w:rsidRPr="002C77D6">
        <w:rPr>
          <w:rFonts w:ascii="Comic Sans MS" w:eastAsia="Times New Roman" w:hAnsi="Comic Sans MS" w:cs="Helvetica"/>
          <w:b/>
          <w:bCs/>
          <w:lang w:eastAsia="es-ES"/>
        </w:rPr>
        <w:t xml:space="preserve">La primera consecuencia fue el cese de </w:t>
      </w:r>
      <w:r w:rsidR="00B97C68" w:rsidRPr="002C77D6">
        <w:rPr>
          <w:rFonts w:ascii="Comic Sans MS" w:eastAsia="Times New Roman" w:hAnsi="Comic Sans MS" w:cs="Helvetica"/>
          <w:b/>
          <w:bCs/>
          <w:lang w:eastAsia="es-ES"/>
        </w:rPr>
        <w:t xml:space="preserve">Khrushchev </w:t>
      </w:r>
      <w:r w:rsidRPr="002C77D6">
        <w:rPr>
          <w:rFonts w:ascii="Comic Sans MS" w:eastAsia="Times New Roman" w:hAnsi="Comic Sans MS" w:cs="Helvetica"/>
          <w:b/>
          <w:bCs/>
          <w:lang w:eastAsia="es-ES"/>
        </w:rPr>
        <w:t>y su sustitució</w:t>
      </w:r>
      <w:r>
        <w:rPr>
          <w:rFonts w:ascii="Comic Sans MS" w:eastAsia="Times New Roman" w:hAnsi="Comic Sans MS" w:cs="Helvetica"/>
          <w:b/>
          <w:bCs/>
          <w:lang w:eastAsia="es-ES"/>
        </w:rPr>
        <w:t xml:space="preserve">n </w:t>
      </w:r>
      <w:r w:rsidR="00152D6B">
        <w:rPr>
          <w:rFonts w:ascii="Comic Sans MS" w:eastAsia="Times New Roman" w:hAnsi="Comic Sans MS" w:cs="Helvetica"/>
          <w:b/>
          <w:bCs/>
          <w:lang w:eastAsia="es-ES"/>
        </w:rPr>
        <w:t xml:space="preserve">por </w:t>
      </w:r>
      <w:r w:rsidR="00152D6B" w:rsidRPr="002C77D6">
        <w:rPr>
          <w:rFonts w:ascii="Comic Sans MS" w:eastAsia="Times New Roman" w:hAnsi="Comic Sans MS" w:cs="Helvetica"/>
          <w:b/>
          <w:bCs/>
          <w:lang w:eastAsia="es-ES"/>
        </w:rPr>
        <w:t>Leonid</w:t>
      </w:r>
      <w:r w:rsidR="00B97C68" w:rsidRPr="002C77D6">
        <w:rPr>
          <w:rFonts w:ascii="Comic Sans MS" w:eastAsia="Times New Roman" w:hAnsi="Comic Sans MS" w:cs="Helvetica"/>
          <w:b/>
          <w:bCs/>
          <w:lang w:eastAsia="es-ES"/>
        </w:rPr>
        <w:t xml:space="preserve"> Brezhnev </w:t>
      </w:r>
      <w:r w:rsidR="00152D6B">
        <w:rPr>
          <w:rFonts w:ascii="Comic Sans MS" w:eastAsia="Times New Roman" w:hAnsi="Comic Sans MS" w:cs="Helvetica"/>
          <w:b/>
          <w:bCs/>
          <w:lang w:eastAsia="es-ES"/>
        </w:rPr>
        <w:t xml:space="preserve">debido a sus cesiones frente a Kennedy. </w:t>
      </w:r>
      <w:r w:rsidR="00152D6B" w:rsidRPr="00152D6B">
        <w:rPr>
          <w:rFonts w:ascii="Comic Sans MS" w:eastAsia="Times New Roman" w:hAnsi="Comic Sans MS" w:cs="Helvetica"/>
          <w:b/>
          <w:bCs/>
          <w:lang w:eastAsia="es-ES"/>
        </w:rPr>
        <w:t>Por otra parte, John</w:t>
      </w:r>
      <w:r w:rsidR="00B97C68" w:rsidRPr="00152D6B">
        <w:rPr>
          <w:rFonts w:ascii="Comic Sans MS" w:eastAsia="Times New Roman" w:hAnsi="Comic Sans MS" w:cs="Helvetica"/>
          <w:b/>
          <w:bCs/>
          <w:lang w:eastAsia="es-ES"/>
        </w:rPr>
        <w:t xml:space="preserve"> F. Kennedy </w:t>
      </w:r>
      <w:r w:rsidR="00152D6B" w:rsidRPr="00152D6B">
        <w:rPr>
          <w:rFonts w:ascii="Comic Sans MS" w:eastAsia="Times New Roman" w:hAnsi="Comic Sans MS" w:cs="Helvetica"/>
          <w:b/>
          <w:bCs/>
          <w:lang w:eastAsia="es-ES"/>
        </w:rPr>
        <w:t xml:space="preserve">quedó como un gran estadista </w:t>
      </w:r>
      <w:r w:rsidR="00152D6B">
        <w:rPr>
          <w:rFonts w:ascii="Comic Sans MS" w:eastAsia="Times New Roman" w:hAnsi="Comic Sans MS" w:cs="Helvetica"/>
          <w:b/>
          <w:bCs/>
          <w:lang w:eastAsia="es-ES"/>
        </w:rPr>
        <w:t>a pesar de que en gran medida la crisis fue iniciada por la invasión americana de la Bahía de Cochinos.</w:t>
      </w:r>
      <w:r w:rsidR="00E44A8C" w:rsidRPr="00152D6B">
        <w:rPr>
          <w:rFonts w:ascii="Comic Sans MS" w:eastAsia="Times New Roman" w:hAnsi="Comic Sans MS" w:cs="Helvetica"/>
          <w:b/>
          <w:bCs/>
          <w:lang w:eastAsia="es-ES"/>
        </w:rPr>
        <w:t xml:space="preserve"> </w:t>
      </w:r>
    </w:p>
    <w:p w14:paraId="28BEFCBC" w14:textId="2A21671F" w:rsidR="00152D6B" w:rsidRPr="00425758" w:rsidRDefault="00152D6B" w:rsidP="00425758">
      <w:pPr>
        <w:pStyle w:val="Prrafodelista"/>
        <w:numPr>
          <w:ilvl w:val="0"/>
          <w:numId w:val="1"/>
        </w:numPr>
        <w:shd w:val="clear" w:color="auto" w:fill="FFFFFF"/>
        <w:spacing w:line="450" w:lineRule="atLeast"/>
        <w:jc w:val="both"/>
        <w:textAlignment w:val="baseline"/>
        <w:rPr>
          <w:rFonts w:ascii="Comic Sans MS" w:eastAsia="Times New Roman" w:hAnsi="Comic Sans MS" w:cs="Helvetica"/>
          <w:b/>
          <w:bCs/>
          <w:lang w:eastAsia="es-ES"/>
        </w:rPr>
      </w:pPr>
      <w:r w:rsidRPr="00152D6B">
        <w:rPr>
          <w:rFonts w:ascii="Comic Sans MS" w:eastAsia="Times New Roman" w:hAnsi="Comic Sans MS" w:cs="Helvetica"/>
          <w:b/>
          <w:bCs/>
          <w:lang w:eastAsia="es-ES"/>
        </w:rPr>
        <w:t xml:space="preserve">Para prevenir futuras crisis, se estableció la comunicación directa con la línea </w:t>
      </w:r>
      <w:r w:rsidR="00425758" w:rsidRPr="00152D6B">
        <w:rPr>
          <w:rFonts w:ascii="Comic Sans MS" w:eastAsia="Times New Roman" w:hAnsi="Comic Sans MS" w:cs="Helvetica"/>
          <w:b/>
          <w:bCs/>
          <w:lang w:eastAsia="es-ES"/>
        </w:rPr>
        <w:t>roja Moscú</w:t>
      </w:r>
      <w:r w:rsidR="00E44A8C" w:rsidRPr="00152D6B">
        <w:rPr>
          <w:rFonts w:ascii="Comic Sans MS" w:eastAsia="Times New Roman" w:hAnsi="Comic Sans MS" w:cs="Helvetica"/>
          <w:b/>
          <w:bCs/>
          <w:lang w:eastAsia="es-ES"/>
        </w:rPr>
        <w:t>-Washington.</w:t>
      </w:r>
    </w:p>
    <w:p w14:paraId="3167F295" w14:textId="4330A6EA" w:rsidR="00BA5161" w:rsidRPr="00425758" w:rsidRDefault="00152D6B" w:rsidP="00425758">
      <w:pPr>
        <w:pStyle w:val="Prrafodelista"/>
        <w:numPr>
          <w:ilvl w:val="0"/>
          <w:numId w:val="1"/>
        </w:numPr>
        <w:shd w:val="clear" w:color="auto" w:fill="FFFFFF"/>
        <w:spacing w:line="450" w:lineRule="atLeast"/>
        <w:jc w:val="both"/>
        <w:textAlignment w:val="baseline"/>
        <w:rPr>
          <w:rFonts w:ascii="Comic Sans MS" w:eastAsia="Times New Roman" w:hAnsi="Comic Sans MS" w:cs="Helvetica"/>
          <w:b/>
          <w:bCs/>
          <w:lang w:eastAsia="es-ES"/>
        </w:rPr>
      </w:pPr>
      <w:r w:rsidRPr="00152D6B">
        <w:rPr>
          <w:rFonts w:ascii="Comic Sans MS" w:eastAsia="Times New Roman" w:hAnsi="Comic Sans MS" w:cs="Helvetica"/>
          <w:b/>
          <w:bCs/>
          <w:lang w:eastAsia="es-ES"/>
        </w:rPr>
        <w:t>Estados Unidos</w:t>
      </w:r>
      <w:r w:rsidR="00E44A8C" w:rsidRPr="00152D6B">
        <w:rPr>
          <w:rFonts w:ascii="Comic Sans MS" w:eastAsia="Times New Roman" w:hAnsi="Comic Sans MS" w:cs="Helvetica"/>
          <w:b/>
          <w:bCs/>
          <w:lang w:eastAsia="es-ES"/>
        </w:rPr>
        <w:t xml:space="preserve">, </w:t>
      </w:r>
      <w:r w:rsidRPr="00152D6B">
        <w:rPr>
          <w:rFonts w:ascii="Comic Sans MS" w:eastAsia="Times New Roman" w:hAnsi="Comic Sans MS" w:cs="Helvetica"/>
          <w:b/>
          <w:bCs/>
          <w:lang w:eastAsia="es-ES"/>
        </w:rPr>
        <w:t xml:space="preserve">la URSS y Gran Bretaña firmaron un tratado prohibiendo los </w:t>
      </w:r>
      <w:r>
        <w:rPr>
          <w:rFonts w:ascii="Comic Sans MS" w:eastAsia="Times New Roman" w:hAnsi="Comic Sans MS" w:cs="Helvetica"/>
          <w:b/>
          <w:bCs/>
          <w:lang w:eastAsia="es-ES"/>
        </w:rPr>
        <w:t xml:space="preserve">ensayos nucleares en </w:t>
      </w:r>
      <w:r w:rsidR="00E44A8C" w:rsidRPr="00152D6B">
        <w:rPr>
          <w:rFonts w:ascii="Comic Sans MS" w:eastAsia="Times New Roman" w:hAnsi="Comic Sans MS" w:cs="Helvetica"/>
          <w:b/>
          <w:bCs/>
          <w:lang w:eastAsia="es-ES"/>
        </w:rPr>
        <w:t xml:space="preserve">1963. </w:t>
      </w:r>
      <w:r w:rsidR="00425758" w:rsidRPr="00425758">
        <w:rPr>
          <w:rFonts w:ascii="Comic Sans MS" w:eastAsia="Times New Roman" w:hAnsi="Comic Sans MS" w:cs="Helvetica"/>
          <w:b/>
          <w:bCs/>
          <w:lang w:eastAsia="es-ES"/>
        </w:rPr>
        <w:t>Sin embargo</w:t>
      </w:r>
      <w:r w:rsidR="00E44A8C" w:rsidRPr="00425758">
        <w:rPr>
          <w:rFonts w:ascii="Comic Sans MS" w:eastAsia="Times New Roman" w:hAnsi="Comic Sans MS" w:cs="Helvetica"/>
          <w:b/>
          <w:bCs/>
          <w:lang w:eastAsia="es-ES"/>
        </w:rPr>
        <w:t xml:space="preserve">, </w:t>
      </w:r>
      <w:r w:rsidR="00425758">
        <w:rPr>
          <w:rFonts w:ascii="Comic Sans MS" w:eastAsia="Times New Roman" w:hAnsi="Comic Sans MS" w:cs="Helvetica"/>
          <w:b/>
          <w:bCs/>
          <w:lang w:eastAsia="es-ES"/>
        </w:rPr>
        <w:t>la carrera armamentista de armas nucleares continuó</w:t>
      </w:r>
    </w:p>
    <w:sectPr w:rsidR="00BA5161" w:rsidRPr="00425758" w:rsidSect="00152D6B">
      <w:pgSz w:w="11906" w:h="16838"/>
      <w:pgMar w:top="454" w:right="907" w:bottom="567" w:left="62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38121EB"/>
    <w:multiLevelType w:val="hybridMultilevel"/>
    <w:tmpl w:val="0BF86E2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161"/>
    <w:rsid w:val="00152D6B"/>
    <w:rsid w:val="002C77D6"/>
    <w:rsid w:val="003B0919"/>
    <w:rsid w:val="003D49E0"/>
    <w:rsid w:val="003E0FE4"/>
    <w:rsid w:val="00425758"/>
    <w:rsid w:val="004D7089"/>
    <w:rsid w:val="00832C1B"/>
    <w:rsid w:val="00B97C68"/>
    <w:rsid w:val="00BA5161"/>
    <w:rsid w:val="00E44A8C"/>
    <w:rsid w:val="00E905A5"/>
    <w:rsid w:val="00EA4DD4"/>
    <w:rsid w:val="00EB10F1"/>
    <w:rsid w:val="00FF0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B7D0C"/>
  <w15:chartTrackingRefBased/>
  <w15:docId w15:val="{67F4B09E-6624-4D89-B46C-3B08A93C5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BA51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BA5161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BA5161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BA5161"/>
    <w:rPr>
      <w:b/>
      <w:bCs/>
    </w:rPr>
  </w:style>
  <w:style w:type="character" w:customStyle="1" w:styleId="katex-mathml">
    <w:name w:val="katex-mathml"/>
    <w:basedOn w:val="Fuentedeprrafopredeter"/>
    <w:rsid w:val="00BA5161"/>
  </w:style>
  <w:style w:type="character" w:customStyle="1" w:styleId="mord">
    <w:name w:val="mord"/>
    <w:basedOn w:val="Fuentedeprrafopredeter"/>
    <w:rsid w:val="00BA5161"/>
  </w:style>
  <w:style w:type="paragraph" w:styleId="Prrafodelista">
    <w:name w:val="List Paragraph"/>
    <w:basedOn w:val="Normal"/>
    <w:uiPriority w:val="34"/>
    <w:qFormat/>
    <w:rsid w:val="00E44A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731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0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76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79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400545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237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406648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796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659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3155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229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0439457">
                                      <w:marLeft w:val="0"/>
                                      <w:marRight w:val="0"/>
                                      <w:marTop w:val="0"/>
                                      <w:marBottom w:val="4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9307309">
                                          <w:marLeft w:val="0"/>
                                          <w:marRight w:val="0"/>
                                          <w:marTop w:val="240"/>
                                          <w:marBottom w:val="6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829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808552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93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96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250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67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388219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7705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362632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6449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247473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303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242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9641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212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038099">
                                      <w:marLeft w:val="0"/>
                                      <w:marRight w:val="0"/>
                                      <w:marTop w:val="0"/>
                                      <w:marBottom w:val="4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7117345">
                                          <w:marLeft w:val="0"/>
                                          <w:marRight w:val="0"/>
                                          <w:marTop w:val="240"/>
                                          <w:marBottom w:val="6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109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98995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928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22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11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819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696338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555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380083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0729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84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25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277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181303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8139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095860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1897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49247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217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706277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443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2021-04-01T09:58:00Z</dcterms:created>
  <dcterms:modified xsi:type="dcterms:W3CDTF">2021-04-01T09:58:00Z</dcterms:modified>
</cp:coreProperties>
</file>