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87EE17" w14:textId="434E38E9" w:rsidR="002E52CA" w:rsidRPr="002E52CA" w:rsidRDefault="002E52CA" w:rsidP="002E52CA">
      <w:pPr>
        <w:jc w:val="center"/>
        <w:rPr>
          <w:b/>
          <w:bCs/>
          <w:color w:val="FF0000"/>
          <w:sz w:val="40"/>
          <w:szCs w:val="40"/>
          <w:u w:val="single"/>
        </w:rPr>
      </w:pPr>
      <w:r>
        <w:rPr>
          <w:b/>
          <w:bCs/>
          <w:color w:val="FF0000"/>
          <w:sz w:val="40"/>
          <w:szCs w:val="40"/>
          <w:u w:val="single"/>
        </w:rPr>
        <w:t>LA CRISIS ECONÓMICA DE 1929</w:t>
      </w:r>
    </w:p>
    <w:p w14:paraId="50F3565A" w14:textId="709EA660" w:rsidR="003B6995" w:rsidRDefault="002E52CA" w:rsidP="002E52CA">
      <w:pPr>
        <w:jc w:val="both"/>
        <w:rPr>
          <w:b/>
          <w:bCs/>
        </w:rPr>
      </w:pPr>
      <w:r w:rsidRPr="002E52CA">
        <w:rPr>
          <w:b/>
          <w:bCs/>
        </w:rPr>
        <w:t xml:space="preserve">Desde 1925 la economía americana había crecido de una forma continua, los beneficios de la bolsa eran enormes. Después de varios años de crecimiento espectacular sobreviene bruscamente una crisis en la bolsa de Nueva York, las acciones de las empresas caen en picado pues todo el mundo quiere vender para recuperar algo de lo que tenía invertido. La causa de todo esto es el crecimiento artificial de la bolsa que no se ajusta a la realidad económica y hace de la especulación una norma. Ese desajuste entre el estado real de la economía y el de la bolsa hace que ésta explote en 1929 reduciendo a la nada el valor de la acciones y produciéndose la quiebra de las empresas al no disponer de capitales, esto genera paro, inflación... De Estados Unidos la crisis pasa a Europa donde había invertido mucho capital norteamericano y que ante la crisis se retira de Europa, ésta, y sobre todo Alemania y Austria principalmente, al quedar descapitalizadas, son arrastradas a la crisis. Las consecuencias de la crisis fueron tremendas, estarán presentes durante toda la década de los treinta. </w:t>
      </w:r>
    </w:p>
    <w:p w14:paraId="116196DB" w14:textId="04A81CF8" w:rsidR="002E52CA" w:rsidRDefault="002E52CA" w:rsidP="002E52CA">
      <w:pPr>
        <w:jc w:val="both"/>
        <w:rPr>
          <w:b/>
          <w:bCs/>
          <w:color w:val="FF0000"/>
          <w:sz w:val="24"/>
          <w:szCs w:val="24"/>
          <w:u w:val="single"/>
        </w:rPr>
      </w:pPr>
      <w:r>
        <w:rPr>
          <w:b/>
          <w:bCs/>
          <w:color w:val="FF0000"/>
          <w:sz w:val="24"/>
          <w:szCs w:val="24"/>
          <w:u w:val="single"/>
        </w:rPr>
        <w:t>LAS CAUSAS DE LA CRISIS</w:t>
      </w:r>
    </w:p>
    <w:p w14:paraId="406C0A05" w14:textId="356C6DA1" w:rsidR="002E52CA" w:rsidRDefault="002E52CA" w:rsidP="002E52CA">
      <w:pPr>
        <w:jc w:val="both"/>
        <w:rPr>
          <w:b/>
          <w:bCs/>
          <w:color w:val="FF0000"/>
          <w:sz w:val="24"/>
          <w:szCs w:val="24"/>
          <w:u w:val="single"/>
        </w:rPr>
      </w:pPr>
      <w:r>
        <w:rPr>
          <w:b/>
          <w:bCs/>
          <w:color w:val="FF0000"/>
          <w:sz w:val="24"/>
          <w:szCs w:val="24"/>
          <w:u w:val="single"/>
        </w:rPr>
        <w:t xml:space="preserve">1 </w:t>
      </w:r>
      <w:proofErr w:type="gramStart"/>
      <w:r>
        <w:rPr>
          <w:b/>
          <w:bCs/>
          <w:color w:val="FF0000"/>
          <w:sz w:val="24"/>
          <w:szCs w:val="24"/>
          <w:u w:val="single"/>
        </w:rPr>
        <w:t>El</w:t>
      </w:r>
      <w:proofErr w:type="gramEnd"/>
      <w:r>
        <w:rPr>
          <w:b/>
          <w:bCs/>
          <w:color w:val="FF0000"/>
          <w:sz w:val="24"/>
          <w:szCs w:val="24"/>
          <w:u w:val="single"/>
        </w:rPr>
        <w:t xml:space="preserve"> crecimiento artificial de la bolsa</w:t>
      </w:r>
    </w:p>
    <w:p w14:paraId="1BB69461" w14:textId="6074C243" w:rsidR="002E52CA" w:rsidRPr="002E52CA" w:rsidRDefault="002E52CA" w:rsidP="002E52CA">
      <w:pPr>
        <w:jc w:val="both"/>
        <w:rPr>
          <w:b/>
          <w:bCs/>
        </w:rPr>
      </w:pPr>
      <w:r w:rsidRPr="002E52CA">
        <w:rPr>
          <w:b/>
          <w:bCs/>
        </w:rPr>
        <w:t>Desde 1925 la economía norteamericana había ido creciendo de una manera importante, se supera la crisis de la postguerra y se inicia la etapa de la “</w:t>
      </w:r>
      <w:proofErr w:type="spellStart"/>
      <w:r w:rsidRPr="002E52CA">
        <w:rPr>
          <w:b/>
          <w:bCs/>
        </w:rPr>
        <w:t>prosperity</w:t>
      </w:r>
      <w:proofErr w:type="spellEnd"/>
      <w:r w:rsidRPr="002E52CA">
        <w:rPr>
          <w:b/>
          <w:bCs/>
        </w:rPr>
        <w:t>” y de los locos años veinte. Uno de los mejores negocios era invertir en bolsa; ésta fue creciendo de una manera espectacular debido a la especulación de los inversores sin tener correspondencia con la realidad económica. Muchas personas adquirían acciones con fondos tomados a préstamo. Con dinero propio habían comprado una parte, el resto, cinco o diez veces más, con dinero tomado a préstamo a los corredores, y éstos lo tomaban a su vez de los bancos</w:t>
      </w:r>
      <w:r>
        <w:rPr>
          <w:b/>
          <w:bCs/>
        </w:rPr>
        <w:t>-</w:t>
      </w:r>
    </w:p>
    <w:p w14:paraId="3440FCE5" w14:textId="7A4D6465" w:rsidR="002E52CA" w:rsidRPr="002E52CA" w:rsidRDefault="002E52CA" w:rsidP="002E52CA">
      <w:pPr>
        <w:jc w:val="both"/>
        <w:rPr>
          <w:b/>
          <w:bCs/>
        </w:rPr>
      </w:pPr>
      <w:r w:rsidRPr="002E52CA">
        <w:rPr>
          <w:b/>
          <w:bCs/>
        </w:rPr>
        <w:t>El primer día de pánico es el “jueves negro” (24 de octubre de 1929): se produce el desplome de la bolsa, es el inicio</w:t>
      </w:r>
      <w:r w:rsidRPr="002E52CA">
        <w:rPr>
          <w:b/>
          <w:bCs/>
        </w:rPr>
        <w:t xml:space="preserve"> de la crisis.</w:t>
      </w:r>
    </w:p>
    <w:p w14:paraId="48137FE1" w14:textId="77777777" w:rsidR="009D1217" w:rsidRDefault="009D1217" w:rsidP="002E52CA">
      <w:r w:rsidRPr="009D1217">
        <w:rPr>
          <w:b/>
          <w:bCs/>
          <w:color w:val="FF0000"/>
          <w:sz w:val="24"/>
          <w:szCs w:val="24"/>
          <w:u w:val="single"/>
        </w:rPr>
        <w:t>2. La superproducción y el subconsumo</w:t>
      </w:r>
    </w:p>
    <w:p w14:paraId="309977C1" w14:textId="468DAFD2" w:rsidR="009D1217" w:rsidRDefault="009D1217" w:rsidP="009D1217">
      <w:pPr>
        <w:jc w:val="both"/>
        <w:rPr>
          <w:b/>
          <w:bCs/>
        </w:rPr>
      </w:pPr>
      <w:r w:rsidRPr="009D1217">
        <w:rPr>
          <w:b/>
          <w:bCs/>
        </w:rPr>
        <w:t>En la industria se había producido un incremento importante de la producción y el desarrollo había sido constante hasta 1927, generándose abundancia de productos industriales. Pero sobre la superproducción planeaba el problema del subconsumo. Los trabajadores habían mejorado sus salarios, pero no lo suficiente como para absorber el gran volumen de lo</w:t>
      </w:r>
      <w:r>
        <w:rPr>
          <w:b/>
          <w:bCs/>
        </w:rPr>
        <w:t xml:space="preserve"> producido</w:t>
      </w:r>
      <w:r w:rsidRPr="009D1217">
        <w:rPr>
          <w:b/>
          <w:bCs/>
        </w:rPr>
        <w:t>.</w:t>
      </w:r>
    </w:p>
    <w:p w14:paraId="559D3E6D" w14:textId="449ED698" w:rsidR="002E52CA" w:rsidRDefault="009D1217" w:rsidP="009D1217">
      <w:pPr>
        <w:jc w:val="both"/>
        <w:rPr>
          <w:b/>
          <w:bCs/>
        </w:rPr>
      </w:pPr>
      <w:r w:rsidRPr="009D1217">
        <w:rPr>
          <w:b/>
          <w:bCs/>
        </w:rPr>
        <w:t xml:space="preserve">En la agricultura, el aumento de la producción ya venía generando excedentes de productos agrícolas, sin contar con mercados que pudieran absorberlos; por tanto, los granjeros americanos, ya durante los años veinte, no podían pagar sus deudas, ni comprar productos industriales. La incorporación de otros países a la producción complicaba la situación de </w:t>
      </w:r>
      <w:proofErr w:type="gramStart"/>
      <w:r w:rsidRPr="009D1217">
        <w:rPr>
          <w:b/>
          <w:bCs/>
        </w:rPr>
        <w:t>EE.UU.</w:t>
      </w:r>
      <w:proofErr w:type="gramEnd"/>
      <w:r w:rsidRPr="009D1217">
        <w:rPr>
          <w:b/>
          <w:bCs/>
        </w:rPr>
        <w:t xml:space="preserve">: Argentina, Canadá, Europa ya recuperada… alimentaban a escala mundial los excedentes de productos agrícolas, sin mercados suficientes para absorberlos. </w:t>
      </w:r>
    </w:p>
    <w:p w14:paraId="1C9B4DC0" w14:textId="47A8DE7D" w:rsidR="009D1217" w:rsidRDefault="009D1217" w:rsidP="009D1217">
      <w:pPr>
        <w:jc w:val="both"/>
        <w:rPr>
          <w:b/>
          <w:bCs/>
          <w:color w:val="FF0000"/>
          <w:sz w:val="24"/>
          <w:szCs w:val="24"/>
          <w:u w:val="single"/>
        </w:rPr>
      </w:pPr>
      <w:r>
        <w:rPr>
          <w:b/>
          <w:bCs/>
          <w:color w:val="FF0000"/>
          <w:sz w:val="24"/>
          <w:szCs w:val="24"/>
          <w:u w:val="single"/>
        </w:rPr>
        <w:t>EL DESARROLLO DE LA CRISIS</w:t>
      </w:r>
    </w:p>
    <w:p w14:paraId="38749098" w14:textId="29D4183F" w:rsidR="00F20EB6" w:rsidRPr="00F20EB6" w:rsidRDefault="00F20EB6" w:rsidP="00F20EB6">
      <w:pPr>
        <w:pStyle w:val="Prrafodelista"/>
        <w:numPr>
          <w:ilvl w:val="0"/>
          <w:numId w:val="1"/>
        </w:numPr>
        <w:jc w:val="both"/>
        <w:rPr>
          <w:b/>
          <w:bCs/>
          <w:color w:val="FF0000"/>
          <w:u w:val="single"/>
        </w:rPr>
      </w:pPr>
      <w:r>
        <w:rPr>
          <w:b/>
          <w:bCs/>
          <w:color w:val="FF0000"/>
          <w:u w:val="single"/>
        </w:rPr>
        <w:t>La crisis en Estados Unidos</w:t>
      </w:r>
    </w:p>
    <w:p w14:paraId="690502BF" w14:textId="1ADD578E" w:rsidR="009D1217" w:rsidRDefault="009D1217" w:rsidP="009D1217">
      <w:pPr>
        <w:jc w:val="both"/>
        <w:rPr>
          <w:b/>
          <w:bCs/>
        </w:rPr>
      </w:pPr>
      <w:r w:rsidRPr="009D1217">
        <w:rPr>
          <w:b/>
          <w:bCs/>
        </w:rPr>
        <w:t>Desd</w:t>
      </w:r>
      <w:r w:rsidRPr="009D1217">
        <w:rPr>
          <w:b/>
          <w:bCs/>
        </w:rPr>
        <w:t xml:space="preserve">e septiembre de 1929 la tendencia alcista de la bolsa se estanca o inicia un descenso después de varios años de crecimiento ininterrumpido. En la última semana de octubre se produce la explosión, el desplome de la bolsa. </w:t>
      </w:r>
      <w:r>
        <w:rPr>
          <w:b/>
          <w:bCs/>
        </w:rPr>
        <w:t>S</w:t>
      </w:r>
      <w:r w:rsidRPr="009D1217">
        <w:rPr>
          <w:b/>
          <w:bCs/>
        </w:rPr>
        <w:t xml:space="preserve">e acumulaban las órdenes de venta, </w:t>
      </w:r>
      <w:r>
        <w:rPr>
          <w:b/>
          <w:bCs/>
        </w:rPr>
        <w:t xml:space="preserve">los inversores </w:t>
      </w:r>
      <w:r w:rsidRPr="009D1217">
        <w:rPr>
          <w:b/>
          <w:bCs/>
        </w:rPr>
        <w:t xml:space="preserve">quieren vender sus acciones para recuperar su dinero; como había más órdenes de venta que compradores el precio de las acciones baja. </w:t>
      </w:r>
    </w:p>
    <w:p w14:paraId="30FEC9B6" w14:textId="77777777" w:rsidR="009D1217" w:rsidRDefault="009D1217" w:rsidP="009D1217">
      <w:pPr>
        <w:jc w:val="both"/>
        <w:rPr>
          <w:b/>
          <w:bCs/>
        </w:rPr>
      </w:pPr>
      <w:r w:rsidRPr="009D1217">
        <w:rPr>
          <w:b/>
          <w:bCs/>
        </w:rPr>
        <w:lastRenderedPageBreak/>
        <w:t>El 24 de octubre de 1929, llamado el “jueves negro”, se produce un desplome espectacular de la bolsa</w:t>
      </w:r>
      <w:r>
        <w:rPr>
          <w:b/>
          <w:bCs/>
        </w:rPr>
        <w:t xml:space="preserve">. </w:t>
      </w:r>
      <w:r w:rsidRPr="009D1217">
        <w:rPr>
          <w:b/>
          <w:bCs/>
        </w:rPr>
        <w:t xml:space="preserve">Empieza una crisis que durará varios años. La crisis de la bolsa acabó afectando a todos los sectores económicos. En el sistema bancario, los que habían tomado dinero a préstamo ahora no podían devolverlo; los particulares, temerosos de perder sus depósitos los retiraban. Las entidades bancarias no podían reponer los depósitos por la falta de recursos. Era la crisis bancaria. Más de 4.000 bancos quebraron y desaparecieron. </w:t>
      </w:r>
    </w:p>
    <w:p w14:paraId="346C4225" w14:textId="3FEA4EC9" w:rsidR="009D1217" w:rsidRPr="009D1217" w:rsidRDefault="009D1217" w:rsidP="009D1217">
      <w:pPr>
        <w:jc w:val="both"/>
        <w:rPr>
          <w:b/>
          <w:bCs/>
        </w:rPr>
      </w:pPr>
      <w:r w:rsidRPr="009D1217">
        <w:rPr>
          <w:b/>
          <w:bCs/>
        </w:rPr>
        <w:t>La caída de la bolsa, la falta de ahorro y la disminución del crédito provocaron el descenso del consumo, lo que vino a empeorar la superproducción que ya venía observándose.</w:t>
      </w:r>
      <w:r>
        <w:rPr>
          <w:b/>
          <w:bCs/>
        </w:rPr>
        <w:t xml:space="preserve"> </w:t>
      </w:r>
      <w:r w:rsidRPr="009D1217">
        <w:rPr>
          <w:b/>
          <w:bCs/>
        </w:rPr>
        <w:t>Como consecuencia, la crisis industrial incrementó el paro Así, con la caída de la demanda disminuía la producción industrial y agrícola. Mientras, el gobierno de los Estados Unidos no encontraba soluciones para la crisis</w:t>
      </w:r>
      <w:r w:rsidR="00F20EB6">
        <w:rPr>
          <w:b/>
          <w:bCs/>
        </w:rPr>
        <w:t>.</w:t>
      </w:r>
    </w:p>
    <w:p w14:paraId="5BD5B06C" w14:textId="2152AC4D" w:rsidR="002E52CA" w:rsidRPr="00F20EB6" w:rsidRDefault="00F20EB6" w:rsidP="00F20EB6">
      <w:pPr>
        <w:pStyle w:val="Prrafodelista"/>
        <w:numPr>
          <w:ilvl w:val="0"/>
          <w:numId w:val="1"/>
        </w:numPr>
        <w:tabs>
          <w:tab w:val="left" w:pos="11940"/>
        </w:tabs>
        <w:rPr>
          <w:b/>
          <w:bCs/>
          <w:color w:val="FF0000"/>
        </w:rPr>
      </w:pPr>
      <w:r>
        <w:rPr>
          <w:b/>
          <w:bCs/>
          <w:color w:val="FF0000"/>
          <w:u w:val="single"/>
        </w:rPr>
        <w:t>La extensión de la crisis al resto del mundo.</w:t>
      </w:r>
    </w:p>
    <w:p w14:paraId="46A16B3E" w14:textId="12CAB2B5" w:rsidR="00F20EB6" w:rsidRDefault="00F20EB6" w:rsidP="00F20EB6">
      <w:pPr>
        <w:tabs>
          <w:tab w:val="left" w:pos="11940"/>
        </w:tabs>
        <w:jc w:val="both"/>
        <w:rPr>
          <w:b/>
          <w:bCs/>
        </w:rPr>
      </w:pPr>
      <w:r w:rsidRPr="00F20EB6">
        <w:rPr>
          <w:b/>
          <w:bCs/>
        </w:rPr>
        <w:t>Estados Unidos t</w:t>
      </w:r>
      <w:r>
        <w:rPr>
          <w:b/>
          <w:bCs/>
        </w:rPr>
        <w:t>enía</w:t>
      </w:r>
      <w:r w:rsidRPr="00F20EB6">
        <w:rPr>
          <w:b/>
          <w:bCs/>
        </w:rPr>
        <w:t xml:space="preserve"> invertidos capitales por todo el mundo</w:t>
      </w:r>
      <w:r>
        <w:rPr>
          <w:b/>
          <w:bCs/>
        </w:rPr>
        <w:t xml:space="preserve"> </w:t>
      </w:r>
      <w:proofErr w:type="gramStart"/>
      <w:r>
        <w:rPr>
          <w:b/>
          <w:bCs/>
        </w:rPr>
        <w:t>y ,a</w:t>
      </w:r>
      <w:r w:rsidRPr="00F20EB6">
        <w:rPr>
          <w:b/>
          <w:bCs/>
        </w:rPr>
        <w:t>l</w:t>
      </w:r>
      <w:proofErr w:type="gramEnd"/>
      <w:r w:rsidRPr="00F20EB6">
        <w:rPr>
          <w:b/>
          <w:bCs/>
        </w:rPr>
        <w:t xml:space="preserve"> producirse la crisis</w:t>
      </w:r>
      <w:r>
        <w:rPr>
          <w:b/>
          <w:bCs/>
        </w:rPr>
        <w:t>,</w:t>
      </w:r>
      <w:r w:rsidRPr="00F20EB6">
        <w:rPr>
          <w:b/>
          <w:bCs/>
        </w:rPr>
        <w:t xml:space="preserve"> los va a retirar. Las dimensiones mundiales de la economía estadounidense explican que </w:t>
      </w:r>
      <w:proofErr w:type="gramStart"/>
      <w:r w:rsidRPr="00F20EB6">
        <w:rPr>
          <w:b/>
          <w:bCs/>
        </w:rPr>
        <w:t>EE.UU.</w:t>
      </w:r>
      <w:proofErr w:type="gramEnd"/>
      <w:r w:rsidRPr="00F20EB6">
        <w:rPr>
          <w:b/>
          <w:bCs/>
        </w:rPr>
        <w:t xml:space="preserve"> </w:t>
      </w:r>
      <w:proofErr w:type="spellStart"/>
      <w:r w:rsidRPr="00F20EB6">
        <w:rPr>
          <w:b/>
          <w:bCs/>
        </w:rPr>
        <w:t>trasladara</w:t>
      </w:r>
      <w:proofErr w:type="spellEnd"/>
      <w:r w:rsidRPr="00F20EB6">
        <w:rPr>
          <w:b/>
          <w:bCs/>
        </w:rPr>
        <w:t xml:space="preserve"> la crisis al resto del mundo. </w:t>
      </w:r>
    </w:p>
    <w:p w14:paraId="7BA8C13D" w14:textId="1C4CCEC0" w:rsidR="00F20EB6" w:rsidRDefault="00F20EB6" w:rsidP="00F20EB6">
      <w:pPr>
        <w:tabs>
          <w:tab w:val="left" w:pos="11940"/>
        </w:tabs>
        <w:jc w:val="both"/>
        <w:rPr>
          <w:b/>
          <w:bCs/>
        </w:rPr>
      </w:pPr>
      <w:r w:rsidRPr="00F20EB6">
        <w:rPr>
          <w:b/>
          <w:bCs/>
        </w:rPr>
        <w:t>De todos los países europeos los más afectados van a ser Alemania y Austria. Eran los que más dependían del capital estadounidense. Hitler y el partido Nazi sabrán capitalizar el descontento popular</w:t>
      </w:r>
      <w:r w:rsidR="00D979C0">
        <w:rPr>
          <w:b/>
          <w:bCs/>
        </w:rPr>
        <w:t>.</w:t>
      </w:r>
    </w:p>
    <w:p w14:paraId="7E785C2D" w14:textId="550975FA" w:rsidR="00D979C0" w:rsidRDefault="00D979C0" w:rsidP="00F20EB6">
      <w:pPr>
        <w:tabs>
          <w:tab w:val="left" w:pos="11940"/>
        </w:tabs>
        <w:jc w:val="both"/>
        <w:rPr>
          <w:b/>
          <w:bCs/>
          <w:color w:val="FF0000"/>
          <w:sz w:val="24"/>
          <w:szCs w:val="24"/>
          <w:u w:val="single"/>
        </w:rPr>
      </w:pPr>
      <w:r>
        <w:rPr>
          <w:b/>
          <w:bCs/>
          <w:color w:val="FF0000"/>
          <w:sz w:val="24"/>
          <w:szCs w:val="24"/>
          <w:u w:val="single"/>
        </w:rPr>
        <w:t>CONSECUENCIAS DE LA CRISIS</w:t>
      </w:r>
    </w:p>
    <w:p w14:paraId="2388CDDA" w14:textId="77777777" w:rsidR="00D979C0" w:rsidRDefault="00D979C0" w:rsidP="00F20EB6">
      <w:pPr>
        <w:tabs>
          <w:tab w:val="left" w:pos="11940"/>
        </w:tabs>
        <w:jc w:val="both"/>
        <w:rPr>
          <w:b/>
          <w:bCs/>
        </w:rPr>
      </w:pPr>
      <w:r w:rsidRPr="00D979C0">
        <w:rPr>
          <w:b/>
          <w:bCs/>
        </w:rPr>
        <w:t>Las consecuencias de la crisis fueron tremendas en todos los aspectos.</w:t>
      </w:r>
    </w:p>
    <w:p w14:paraId="56BAE48A" w14:textId="77777777" w:rsidR="009D6B06" w:rsidRDefault="00D979C0" w:rsidP="00F20EB6">
      <w:pPr>
        <w:tabs>
          <w:tab w:val="left" w:pos="11940"/>
        </w:tabs>
        <w:jc w:val="both"/>
        <w:rPr>
          <w:b/>
          <w:bCs/>
        </w:rPr>
      </w:pPr>
      <w:r>
        <w:rPr>
          <w:b/>
          <w:bCs/>
        </w:rPr>
        <w:t xml:space="preserve">En </w:t>
      </w:r>
      <w:proofErr w:type="spellStart"/>
      <w:r>
        <w:rPr>
          <w:b/>
          <w:bCs/>
        </w:rPr>
        <w:t>el</w:t>
      </w:r>
      <w:proofErr w:type="spellEnd"/>
      <w:r>
        <w:rPr>
          <w:b/>
          <w:bCs/>
        </w:rPr>
        <w:t xml:space="preserve"> aspecto econó</w:t>
      </w:r>
      <w:r w:rsidR="009D6B06">
        <w:rPr>
          <w:b/>
          <w:bCs/>
        </w:rPr>
        <w:t xml:space="preserve">mico se produjo </w:t>
      </w:r>
      <w:r w:rsidRPr="00D979C0">
        <w:rPr>
          <w:b/>
          <w:bCs/>
        </w:rPr>
        <w:t>la quiebra de los bancos, el cierre de muchas empresas y la ruina de los campesinos</w:t>
      </w:r>
      <w:r w:rsidR="009D6B06">
        <w:rPr>
          <w:b/>
          <w:bCs/>
        </w:rPr>
        <w:t>-. En</w:t>
      </w:r>
      <w:r w:rsidRPr="00D979C0">
        <w:rPr>
          <w:b/>
          <w:bCs/>
        </w:rPr>
        <w:t xml:space="preserve"> el aspecto social, </w:t>
      </w:r>
      <w:r w:rsidR="009D6B06">
        <w:rPr>
          <w:b/>
          <w:bCs/>
        </w:rPr>
        <w:t xml:space="preserve">se disparó el </w:t>
      </w:r>
      <w:r w:rsidRPr="00D979C0">
        <w:rPr>
          <w:b/>
          <w:bCs/>
        </w:rPr>
        <w:t xml:space="preserve">paro, </w:t>
      </w:r>
      <w:r w:rsidR="009D6B06">
        <w:rPr>
          <w:b/>
          <w:bCs/>
        </w:rPr>
        <w:t xml:space="preserve">la pobreza y </w:t>
      </w:r>
      <w:r w:rsidRPr="00D979C0">
        <w:rPr>
          <w:b/>
          <w:bCs/>
        </w:rPr>
        <w:t xml:space="preserve">la delincuencia. </w:t>
      </w:r>
    </w:p>
    <w:p w14:paraId="5D4C683D" w14:textId="7B0A570F" w:rsidR="009D6B06" w:rsidRDefault="00D979C0" w:rsidP="00F20EB6">
      <w:pPr>
        <w:tabs>
          <w:tab w:val="left" w:pos="11940"/>
        </w:tabs>
        <w:jc w:val="both"/>
        <w:rPr>
          <w:b/>
          <w:bCs/>
        </w:rPr>
      </w:pPr>
      <w:r w:rsidRPr="00D979C0">
        <w:rPr>
          <w:b/>
          <w:bCs/>
        </w:rPr>
        <w:t xml:space="preserve">Desde el punto de vista político los Estados, que hasta entonces habían seguido el lema de dejar libremente a la economía van a adoptar un intervencionismo creciente para intentar evitar la repetición de una crisis como esta. </w:t>
      </w:r>
    </w:p>
    <w:p w14:paraId="23E1FE6F" w14:textId="77777777" w:rsidR="009D6B06" w:rsidRDefault="00D979C0" w:rsidP="00F20EB6">
      <w:pPr>
        <w:tabs>
          <w:tab w:val="left" w:pos="11940"/>
        </w:tabs>
        <w:jc w:val="both"/>
        <w:rPr>
          <w:b/>
          <w:bCs/>
        </w:rPr>
      </w:pPr>
      <w:r w:rsidRPr="00D979C0">
        <w:rPr>
          <w:b/>
          <w:bCs/>
        </w:rPr>
        <w:t xml:space="preserve">En Europa, debido a la crisis, van a subir los partidos de corte autoritario que proponen un control de la economía por el Estado, en esa línea Hitler sube al poder en 1933. </w:t>
      </w:r>
    </w:p>
    <w:p w14:paraId="5B755EF2" w14:textId="40C85CA1" w:rsidR="009D6B06" w:rsidRDefault="00D979C0" w:rsidP="00F20EB6">
      <w:pPr>
        <w:tabs>
          <w:tab w:val="left" w:pos="11940"/>
        </w:tabs>
        <w:jc w:val="both"/>
        <w:rPr>
          <w:b/>
          <w:bCs/>
        </w:rPr>
      </w:pPr>
      <w:r w:rsidRPr="00D979C0">
        <w:rPr>
          <w:b/>
          <w:bCs/>
        </w:rPr>
        <w:t>Desde el punto de vista intelectual también afectó la crisis y se creó una generación de intelectuales y artistas con una visión pesimista de la vida. Rápidamente los gobiernos se van a poner a trabajar para atajar los efectos de la crisis</w:t>
      </w:r>
      <w:r w:rsidR="009D6B06">
        <w:rPr>
          <w:b/>
          <w:bCs/>
        </w:rPr>
        <w:t>.</w:t>
      </w:r>
    </w:p>
    <w:p w14:paraId="3A1059B0" w14:textId="3B36874D" w:rsidR="009D6B06" w:rsidRDefault="00D979C0" w:rsidP="00F20EB6">
      <w:pPr>
        <w:tabs>
          <w:tab w:val="left" w:pos="11940"/>
        </w:tabs>
        <w:jc w:val="both"/>
        <w:rPr>
          <w:b/>
          <w:bCs/>
        </w:rPr>
      </w:pPr>
      <w:r w:rsidRPr="00D979C0">
        <w:rPr>
          <w:b/>
          <w:bCs/>
        </w:rPr>
        <w:t>Estados Unidos destacó la política del presidente Roosevelt denominada New Deal que pretendía</w:t>
      </w:r>
      <w:r w:rsidR="007508A5">
        <w:rPr>
          <w:b/>
          <w:bCs/>
        </w:rPr>
        <w:t xml:space="preserve"> </w:t>
      </w:r>
      <w:r w:rsidRPr="00D979C0">
        <w:rPr>
          <w:b/>
          <w:bCs/>
        </w:rPr>
        <w:t xml:space="preserve">una subida de precios y salarios para reactivar el consumo. </w:t>
      </w:r>
    </w:p>
    <w:p w14:paraId="46D24DEB" w14:textId="1605BAB9" w:rsidR="009D6B06" w:rsidRPr="009D6B06" w:rsidRDefault="009D6B06" w:rsidP="00F20EB6">
      <w:pPr>
        <w:tabs>
          <w:tab w:val="left" w:pos="11940"/>
        </w:tabs>
        <w:jc w:val="both"/>
        <w:rPr>
          <w:b/>
          <w:bCs/>
        </w:rPr>
      </w:pPr>
      <w:r w:rsidRPr="009D6B06">
        <w:rPr>
          <w:b/>
          <w:bCs/>
        </w:rPr>
        <w:t xml:space="preserve">La política que llevará a cabo se llama New Deal término sacado del juego de bridge que significa “nuevo reparto”. El Estado va a optar por el intervencionismo en la economía y desde ahí va a potenciar la subida de precios y el estímulo al consumo. En algunas medidas estará influido por Keynes, economista inglés que propone una revisión de los principios del capitalismo. </w:t>
      </w:r>
    </w:p>
    <w:p w14:paraId="5F17257B" w14:textId="77777777" w:rsidR="009D6B06" w:rsidRDefault="009D6B06" w:rsidP="009D6B06">
      <w:pPr>
        <w:tabs>
          <w:tab w:val="left" w:pos="11940"/>
        </w:tabs>
        <w:jc w:val="both"/>
        <w:rPr>
          <w:b/>
          <w:bCs/>
        </w:rPr>
      </w:pPr>
      <w:r w:rsidRPr="00D979C0">
        <w:rPr>
          <w:b/>
          <w:bCs/>
        </w:rPr>
        <w:t>En Europa los primeros intentos de luchar contra la crisis fueron ineficaces</w:t>
      </w:r>
      <w:r>
        <w:rPr>
          <w:b/>
          <w:bCs/>
        </w:rPr>
        <w:t>,</w:t>
      </w:r>
      <w:r w:rsidRPr="00D979C0">
        <w:rPr>
          <w:b/>
          <w:bCs/>
        </w:rPr>
        <w:t xml:space="preserve"> pero más tarde se van a conseguir logros importantes a finales de los años treinta, entre otras cosas orientando la producción hacía la carrera armamentística pues se avecina otra nueva guerra.</w:t>
      </w:r>
    </w:p>
    <w:p w14:paraId="53C59CA4" w14:textId="77777777" w:rsidR="009D6B06" w:rsidRPr="00D979C0" w:rsidRDefault="009D6B06" w:rsidP="00F20EB6">
      <w:pPr>
        <w:tabs>
          <w:tab w:val="left" w:pos="11940"/>
        </w:tabs>
        <w:jc w:val="both"/>
        <w:rPr>
          <w:b/>
          <w:bCs/>
          <w:color w:val="FF0000"/>
          <w:sz w:val="24"/>
          <w:szCs w:val="24"/>
          <w:u w:val="single"/>
        </w:rPr>
      </w:pPr>
    </w:p>
    <w:sectPr w:rsidR="009D6B06" w:rsidRPr="00D979C0" w:rsidSect="002E52CA">
      <w:pgSz w:w="16838" w:h="11906" w:orient="landscape"/>
      <w:pgMar w:top="454" w:right="907" w:bottom="567" w:left="62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FD0E1F"/>
    <w:multiLevelType w:val="hybridMultilevel"/>
    <w:tmpl w:val="F73698C4"/>
    <w:lvl w:ilvl="0" w:tplc="0C0A0017">
      <w:start w:val="1"/>
      <w:numFmt w:val="lowerLetter"/>
      <w:lvlText w:val="%1)"/>
      <w:lvlJc w:val="left"/>
      <w:pPr>
        <w:ind w:left="720" w:hanging="360"/>
      </w:pPr>
      <w:rPr>
        <w:rFonts w:hint="default"/>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2CA"/>
    <w:rsid w:val="002E52CA"/>
    <w:rsid w:val="003B6995"/>
    <w:rsid w:val="007508A5"/>
    <w:rsid w:val="009D1217"/>
    <w:rsid w:val="009D6B06"/>
    <w:rsid w:val="00D979C0"/>
    <w:rsid w:val="00F20E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8DD2F"/>
  <w15:chartTrackingRefBased/>
  <w15:docId w15:val="{F3F14038-808F-4430-A6E3-6E78434BD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20E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992</Words>
  <Characters>5456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2021-03-06T15:24:00Z</dcterms:created>
  <dcterms:modified xsi:type="dcterms:W3CDTF">2021-03-06T16:17:00Z</dcterms:modified>
</cp:coreProperties>
</file>